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E1A" w:rsidRDefault="00AA50D3" w:rsidP="00017910">
      <w:pPr>
        <w:pStyle w:val="FR1"/>
        <w:spacing w:before="0" w:line="276" w:lineRule="auto"/>
        <w:ind w:left="0" w:right="0"/>
        <w:rPr>
          <w:sz w:val="22"/>
          <w:szCs w:val="22"/>
        </w:rPr>
      </w:pPr>
      <w:r>
        <w:rPr>
          <w:sz w:val="22"/>
          <w:szCs w:val="22"/>
        </w:rPr>
        <w:t>Uchwała Nr XXII/…./2025</w:t>
      </w:r>
    </w:p>
    <w:p w:rsidR="00965E1A" w:rsidRDefault="00965E1A" w:rsidP="00965E1A">
      <w:pPr>
        <w:pStyle w:val="FR1"/>
        <w:spacing w:before="0" w:line="276" w:lineRule="auto"/>
        <w:ind w:left="0" w:right="0"/>
        <w:rPr>
          <w:sz w:val="22"/>
          <w:szCs w:val="22"/>
        </w:rPr>
      </w:pPr>
      <w:r>
        <w:rPr>
          <w:sz w:val="22"/>
          <w:szCs w:val="22"/>
        </w:rPr>
        <w:t>Rady Gminy w Krzynowłodze Małe</w:t>
      </w:r>
    </w:p>
    <w:p w:rsidR="00965E1A" w:rsidRDefault="00965E1A" w:rsidP="00965E1A">
      <w:pPr>
        <w:pStyle w:val="FR1"/>
        <w:spacing w:before="0" w:line="276" w:lineRule="auto"/>
        <w:ind w:left="0" w:right="0"/>
        <w:rPr>
          <w:sz w:val="22"/>
          <w:szCs w:val="22"/>
        </w:rPr>
      </w:pPr>
      <w:r>
        <w:rPr>
          <w:sz w:val="22"/>
          <w:szCs w:val="22"/>
        </w:rPr>
        <w:t xml:space="preserve">z dnia </w:t>
      </w:r>
      <w:r w:rsidR="00AA50D3">
        <w:rPr>
          <w:sz w:val="22"/>
          <w:szCs w:val="22"/>
        </w:rPr>
        <w:t>22</w:t>
      </w:r>
      <w:r w:rsidR="005D446D">
        <w:rPr>
          <w:sz w:val="22"/>
          <w:szCs w:val="22"/>
        </w:rPr>
        <w:t xml:space="preserve"> grudnia</w:t>
      </w:r>
      <w:r w:rsidR="00FC74E7">
        <w:rPr>
          <w:sz w:val="22"/>
          <w:szCs w:val="22"/>
        </w:rPr>
        <w:t xml:space="preserve"> </w:t>
      </w:r>
      <w:r w:rsidR="00AA50D3">
        <w:rPr>
          <w:sz w:val="22"/>
          <w:szCs w:val="22"/>
        </w:rPr>
        <w:t>202</w:t>
      </w:r>
      <w:r w:rsidR="00D810C6">
        <w:rPr>
          <w:sz w:val="22"/>
          <w:szCs w:val="22"/>
        </w:rPr>
        <w:t>5</w:t>
      </w:r>
      <w:r>
        <w:rPr>
          <w:sz w:val="22"/>
          <w:szCs w:val="22"/>
        </w:rPr>
        <w:t xml:space="preserve"> r.</w:t>
      </w:r>
    </w:p>
    <w:p w:rsidR="00965E1A" w:rsidRDefault="00965E1A" w:rsidP="00965E1A">
      <w:pPr>
        <w:pStyle w:val="FR1"/>
        <w:spacing w:before="0" w:line="276" w:lineRule="auto"/>
        <w:ind w:left="0" w:right="0"/>
        <w:rPr>
          <w:sz w:val="22"/>
          <w:szCs w:val="22"/>
        </w:rPr>
      </w:pPr>
    </w:p>
    <w:p w:rsidR="00965E1A" w:rsidRDefault="00965E1A" w:rsidP="00965E1A">
      <w:pPr>
        <w:pStyle w:val="FR1"/>
        <w:spacing w:before="0" w:line="276" w:lineRule="auto"/>
        <w:ind w:left="0" w:right="0"/>
        <w:jc w:val="left"/>
        <w:rPr>
          <w:sz w:val="22"/>
          <w:szCs w:val="22"/>
        </w:rPr>
      </w:pPr>
    </w:p>
    <w:p w:rsidR="00965E1A" w:rsidRDefault="00965E1A" w:rsidP="00965E1A">
      <w:pPr>
        <w:pStyle w:val="Standard"/>
        <w:spacing w:line="276" w:lineRule="auto"/>
        <w:jc w:val="both"/>
        <w:rPr>
          <w:b/>
          <w:lang w:val="pl-PL"/>
        </w:rPr>
      </w:pPr>
      <w:r>
        <w:rPr>
          <w:b/>
          <w:lang w:val="pl-PL"/>
        </w:rPr>
        <w:t>w sprawie uchwalenia Gminnego Programu Profilaktyki i Rozwiązywania Problemów Alkoholowych oraz Przeciwdziałania Narkomanii w Gmi</w:t>
      </w:r>
      <w:r w:rsidR="00017910">
        <w:rPr>
          <w:b/>
          <w:lang w:val="pl-PL"/>
        </w:rPr>
        <w:t xml:space="preserve">nie Krzynowłoga Mała na </w:t>
      </w:r>
      <w:r w:rsidR="00F22353">
        <w:rPr>
          <w:b/>
          <w:lang w:val="pl-PL"/>
        </w:rPr>
        <w:t>lata</w:t>
      </w:r>
      <w:r w:rsidR="004E60A2">
        <w:rPr>
          <w:b/>
          <w:lang w:val="pl-PL"/>
        </w:rPr>
        <w:t xml:space="preserve"> 2026 - 2029</w:t>
      </w:r>
    </w:p>
    <w:p w:rsidR="00965E1A" w:rsidRDefault="00965E1A" w:rsidP="00965E1A">
      <w:pPr>
        <w:pStyle w:val="Standard"/>
        <w:spacing w:line="276" w:lineRule="auto"/>
        <w:jc w:val="both"/>
        <w:rPr>
          <w:lang w:val="pl-PL"/>
        </w:rPr>
      </w:pPr>
    </w:p>
    <w:p w:rsidR="00965E1A" w:rsidRPr="00B35FB6" w:rsidRDefault="00F22353" w:rsidP="00F22353">
      <w:pPr>
        <w:pStyle w:val="Standard"/>
        <w:spacing w:line="276" w:lineRule="auto"/>
        <w:ind w:firstLine="709"/>
        <w:jc w:val="both"/>
        <w:rPr>
          <w:color w:val="000000" w:themeColor="text1"/>
        </w:rPr>
      </w:pPr>
      <w:r w:rsidRPr="00B35FB6">
        <w:rPr>
          <w:color w:val="000000" w:themeColor="text1"/>
          <w:lang w:val="pl-PL"/>
        </w:rPr>
        <w:t>Na podstawie art. 18 ust. 2 pkt. 15 ustawy z dnia 8 marca 1</w:t>
      </w:r>
      <w:r w:rsidR="007613A0" w:rsidRPr="00B35FB6">
        <w:rPr>
          <w:color w:val="000000" w:themeColor="text1"/>
          <w:lang w:val="pl-PL"/>
        </w:rPr>
        <w:t>990r. o sa</w:t>
      </w:r>
      <w:r w:rsidR="0012131F">
        <w:rPr>
          <w:color w:val="000000" w:themeColor="text1"/>
          <w:lang w:val="pl-PL"/>
        </w:rPr>
        <w:t>morządzie gminnym (Dz. U. z 2025</w:t>
      </w:r>
      <w:r w:rsidR="007613A0" w:rsidRPr="00B35FB6">
        <w:rPr>
          <w:color w:val="000000" w:themeColor="text1"/>
          <w:lang w:val="pl-PL"/>
        </w:rPr>
        <w:t>r, poz.</w:t>
      </w:r>
      <w:r w:rsidR="0012131F">
        <w:rPr>
          <w:color w:val="000000" w:themeColor="text1"/>
          <w:lang w:val="pl-PL"/>
        </w:rPr>
        <w:t>1153</w:t>
      </w:r>
      <w:r w:rsidRPr="00B35FB6">
        <w:rPr>
          <w:color w:val="000000" w:themeColor="text1"/>
          <w:lang w:val="pl-PL"/>
        </w:rPr>
        <w:t xml:space="preserve">) </w:t>
      </w:r>
      <w:r w:rsidR="00B35FB6" w:rsidRPr="00B35FB6">
        <w:rPr>
          <w:color w:val="000000" w:themeColor="text1"/>
          <w:lang w:val="pl-PL"/>
        </w:rPr>
        <w:t>art.</w:t>
      </w:r>
      <w:r w:rsidRPr="00B35FB6">
        <w:rPr>
          <w:color w:val="000000" w:themeColor="text1"/>
          <w:lang w:val="pl-PL"/>
        </w:rPr>
        <w:t xml:space="preserve"> </w:t>
      </w:r>
      <w:r w:rsidR="005E3BCE" w:rsidRPr="00B35FB6">
        <w:rPr>
          <w:color w:val="000000" w:themeColor="text1"/>
          <w:lang w:val="pl-PL"/>
        </w:rPr>
        <w:t>4</w:t>
      </w:r>
      <w:r w:rsidR="005E3BCE" w:rsidRPr="00B35FB6">
        <w:rPr>
          <w:color w:val="000000" w:themeColor="text1"/>
          <w:vertAlign w:val="superscript"/>
          <w:lang w:val="pl-PL"/>
        </w:rPr>
        <w:t>1</w:t>
      </w:r>
      <w:r w:rsidR="005E3BCE" w:rsidRPr="00B35FB6">
        <w:rPr>
          <w:color w:val="000000" w:themeColor="text1"/>
          <w:lang w:val="pl-PL"/>
        </w:rPr>
        <w:t xml:space="preserve"> </w:t>
      </w:r>
      <w:r w:rsidRPr="00B35FB6">
        <w:rPr>
          <w:color w:val="000000" w:themeColor="text1"/>
          <w:lang w:val="pl-PL"/>
        </w:rPr>
        <w:t xml:space="preserve">ust. 1 i 2 ustawy z dnia 26 października 1982r. o wychowaniu w trzeźwości i przeciwdziałaniu alkoholizmowi (Dz. U. z </w:t>
      </w:r>
      <w:r w:rsidR="005B6C27">
        <w:rPr>
          <w:color w:val="000000" w:themeColor="text1"/>
          <w:lang w:val="pl-PL"/>
        </w:rPr>
        <w:t>2023r, poz. 2151</w:t>
      </w:r>
      <w:r w:rsidRPr="00B35FB6">
        <w:rPr>
          <w:color w:val="000000" w:themeColor="text1"/>
          <w:lang w:val="pl-PL"/>
        </w:rPr>
        <w:t>), art. 10  ustawy z dnia 29 lipca 2005r. o przeciwdzi</w:t>
      </w:r>
      <w:r w:rsidR="005B6C27">
        <w:rPr>
          <w:color w:val="000000" w:themeColor="text1"/>
          <w:lang w:val="pl-PL"/>
        </w:rPr>
        <w:t>ałaniu narkomanii (Dz. U. z 2023</w:t>
      </w:r>
      <w:r w:rsidRPr="00B35FB6">
        <w:rPr>
          <w:color w:val="000000" w:themeColor="text1"/>
          <w:lang w:val="pl-PL"/>
        </w:rPr>
        <w:t xml:space="preserve">r. poz. </w:t>
      </w:r>
      <w:r w:rsidR="005B6C27">
        <w:rPr>
          <w:color w:val="000000" w:themeColor="text1"/>
          <w:lang w:val="pl-PL"/>
        </w:rPr>
        <w:t>1939</w:t>
      </w:r>
      <w:r w:rsidRPr="00B35FB6">
        <w:rPr>
          <w:color w:val="000000" w:themeColor="text1"/>
          <w:lang w:val="pl-PL"/>
        </w:rPr>
        <w:t xml:space="preserve">), </w:t>
      </w:r>
      <w:r w:rsidR="00965E1A" w:rsidRPr="00B35FB6">
        <w:rPr>
          <w:color w:val="000000" w:themeColor="text1"/>
          <w:lang w:val="pl-PL"/>
        </w:rPr>
        <w:t xml:space="preserve">Rada Gminy w Krzynowłodze Małej uchwala co następuje:   </w:t>
      </w:r>
    </w:p>
    <w:p w:rsidR="00965E1A" w:rsidRDefault="00965E1A" w:rsidP="00F22353">
      <w:pPr>
        <w:pStyle w:val="Standard"/>
        <w:spacing w:line="276" w:lineRule="auto"/>
        <w:ind w:firstLine="709"/>
        <w:jc w:val="both"/>
        <w:rPr>
          <w:lang w:val="pl-PL"/>
        </w:rPr>
      </w:pPr>
    </w:p>
    <w:p w:rsidR="00965E1A" w:rsidRPr="00622348" w:rsidRDefault="00965E1A" w:rsidP="00F22353">
      <w:pPr>
        <w:pStyle w:val="Standard"/>
        <w:spacing w:line="276" w:lineRule="auto"/>
        <w:jc w:val="both"/>
        <w:rPr>
          <w:bCs/>
          <w:lang w:val="pl-PL"/>
        </w:rPr>
      </w:pPr>
    </w:p>
    <w:p w:rsidR="00B9432A" w:rsidRPr="00622348" w:rsidRDefault="00965E1A" w:rsidP="00F22353">
      <w:pPr>
        <w:pStyle w:val="Standard"/>
        <w:spacing w:line="276" w:lineRule="auto"/>
        <w:jc w:val="both"/>
        <w:rPr>
          <w:rFonts w:cs="Times New Roman"/>
          <w:lang w:val="pl-PL"/>
        </w:rPr>
      </w:pPr>
      <w:r w:rsidRPr="00622348">
        <w:rPr>
          <w:bCs/>
          <w:lang w:val="pl-PL"/>
        </w:rPr>
        <w:t xml:space="preserve">§1. </w:t>
      </w:r>
      <w:r w:rsidRPr="00622348">
        <w:rPr>
          <w:rFonts w:cs="Times New Roman"/>
          <w:lang w:val="pl-PL"/>
        </w:rPr>
        <w:t>Uchwala się Gminny Program Profilaktyki i Rozwiązywania Problemów Alkoholowych oraz Prz</w:t>
      </w:r>
      <w:r w:rsidR="00F22353">
        <w:rPr>
          <w:rFonts w:cs="Times New Roman"/>
          <w:lang w:val="pl-PL"/>
        </w:rPr>
        <w:t>eciwdziałania Narkomanii w Gminie Krzynowłoga Mała na lata</w:t>
      </w:r>
      <w:r w:rsidR="004E60A2">
        <w:rPr>
          <w:rFonts w:cs="Times New Roman"/>
          <w:lang w:val="pl-PL"/>
        </w:rPr>
        <w:t xml:space="preserve"> 2026 - 2029</w:t>
      </w:r>
      <w:r w:rsidRPr="00622348">
        <w:rPr>
          <w:rFonts w:cs="Times New Roman"/>
          <w:lang w:val="pl-PL"/>
        </w:rPr>
        <w:t>, stanowiący załącznik do niniejszej uchwały.</w:t>
      </w:r>
    </w:p>
    <w:p w:rsidR="00965E1A" w:rsidRDefault="00AE28A0" w:rsidP="00F22353">
      <w:pPr>
        <w:pStyle w:val="FR2"/>
        <w:spacing w:line="276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622348">
        <w:rPr>
          <w:rFonts w:ascii="Times New Roman" w:hAnsi="Times New Roman" w:cs="Times New Roman"/>
          <w:b w:val="0"/>
          <w:i w:val="0"/>
          <w:sz w:val="24"/>
          <w:szCs w:val="24"/>
        </w:rPr>
        <w:t>§2</w:t>
      </w:r>
      <w:r w:rsidR="00CD5254" w:rsidRPr="00622348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</w:t>
      </w:r>
      <w:r w:rsidR="00965E1A" w:rsidRPr="00622348">
        <w:rPr>
          <w:rFonts w:ascii="Times New Roman" w:hAnsi="Times New Roman" w:cs="Times New Roman"/>
          <w:b w:val="0"/>
          <w:i w:val="0"/>
          <w:sz w:val="24"/>
          <w:szCs w:val="24"/>
        </w:rPr>
        <w:t>Wykonanie uchwały powierza się Wójtowi Gminy Krzynowłoga Mała.</w:t>
      </w:r>
    </w:p>
    <w:p w:rsidR="00965E1A" w:rsidRPr="005D446D" w:rsidRDefault="004B2820" w:rsidP="00F22353">
      <w:pPr>
        <w:pStyle w:val="FR2"/>
        <w:spacing w:line="276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§3</w:t>
      </w:r>
      <w:r w:rsidR="00FB412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. </w:t>
      </w:r>
      <w:r w:rsidR="00965E1A" w:rsidRPr="00622348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  <w:r w:rsidR="00965E1A" w:rsidRPr="00622348">
        <w:rPr>
          <w:rFonts w:ascii="TimesNewRomanPSMT," w:hAnsi="TimesNewRomanPSMT,"/>
          <w:b w:val="0"/>
          <w:i w:val="0"/>
          <w:sz w:val="24"/>
          <w:szCs w:val="24"/>
        </w:rPr>
        <w:t>Uchwała wchodzi w życie z dniem podjęcia.</w:t>
      </w:r>
    </w:p>
    <w:p w:rsidR="00965E1A" w:rsidRDefault="00965E1A" w:rsidP="00F22353">
      <w:pPr>
        <w:pStyle w:val="Standard"/>
        <w:tabs>
          <w:tab w:val="left" w:pos="3119"/>
        </w:tabs>
        <w:spacing w:line="276" w:lineRule="auto"/>
        <w:jc w:val="both"/>
        <w:rPr>
          <w:rFonts w:ascii="TimesNewRomanPSMT," w:hAnsi="TimesNewRomanPSMT,"/>
          <w:sz w:val="22"/>
          <w:szCs w:val="22"/>
        </w:rPr>
      </w:pPr>
    </w:p>
    <w:p w:rsidR="00965E1A" w:rsidRDefault="00965E1A" w:rsidP="00F22353">
      <w:pPr>
        <w:pStyle w:val="Standard"/>
        <w:tabs>
          <w:tab w:val="left" w:pos="3119"/>
        </w:tabs>
        <w:spacing w:line="276" w:lineRule="auto"/>
        <w:jc w:val="both"/>
        <w:rPr>
          <w:rFonts w:ascii="TimesNewRomanPSMT," w:hAnsi="TimesNewRomanPSMT,"/>
          <w:sz w:val="22"/>
          <w:szCs w:val="22"/>
        </w:rPr>
      </w:pPr>
    </w:p>
    <w:p w:rsidR="00965E1A" w:rsidRDefault="00965E1A" w:rsidP="00965E1A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sz w:val="22"/>
          <w:szCs w:val="22"/>
        </w:rPr>
      </w:pPr>
    </w:p>
    <w:p w:rsidR="00965E1A" w:rsidRDefault="00965E1A" w:rsidP="00965E1A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sz w:val="22"/>
          <w:szCs w:val="22"/>
        </w:rPr>
      </w:pPr>
    </w:p>
    <w:p w:rsidR="00AE28A0" w:rsidRDefault="00462C5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  <w:r>
        <w:rPr>
          <w:rFonts w:ascii="TimesNewRomanPSMT," w:hAnsi="TimesNewRomanPSMT,"/>
          <w:b/>
          <w:sz w:val="22"/>
          <w:szCs w:val="22"/>
        </w:rPr>
        <w:tab/>
      </w:r>
      <w:r>
        <w:rPr>
          <w:rFonts w:ascii="TimesNewRomanPSMT," w:hAnsi="TimesNewRomanPSMT,"/>
          <w:b/>
          <w:sz w:val="22"/>
          <w:szCs w:val="22"/>
        </w:rPr>
        <w:tab/>
      </w:r>
    </w:p>
    <w:p w:rsidR="00462C5D" w:rsidRDefault="00462C5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462C5D" w:rsidRDefault="00462C5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462C5D" w:rsidRDefault="00462C5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0F4ECB" w:rsidRDefault="000F4ECB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0F4ECB" w:rsidRDefault="000F4ECB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462C5D" w:rsidRDefault="00462C5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3D0305" w:rsidRDefault="003D0305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D446D" w:rsidRDefault="005D446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D446D" w:rsidRDefault="005D446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D446D" w:rsidRDefault="005D446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D446D" w:rsidRDefault="005D446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D446D" w:rsidRDefault="005D446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D446D" w:rsidRDefault="005D446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D446D" w:rsidRDefault="005D446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D446D" w:rsidRDefault="005D446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C4563" w:rsidRDefault="005C4563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C4563" w:rsidRDefault="005C4563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5C4563" w:rsidRDefault="005C4563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EA156B" w:rsidRDefault="00EA156B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462C5D" w:rsidRPr="00462C5D" w:rsidRDefault="00462C5D" w:rsidP="00462C5D">
      <w:pPr>
        <w:pStyle w:val="Standard"/>
        <w:tabs>
          <w:tab w:val="left" w:pos="3119"/>
        </w:tabs>
        <w:spacing w:line="276" w:lineRule="auto"/>
        <w:rPr>
          <w:rFonts w:ascii="TimesNewRomanPSMT," w:hAnsi="TimesNewRomanPSMT,"/>
          <w:b/>
          <w:sz w:val="22"/>
          <w:szCs w:val="22"/>
        </w:rPr>
      </w:pPr>
    </w:p>
    <w:p w:rsidR="00965E1A" w:rsidRDefault="00965E1A" w:rsidP="00965E1A">
      <w:pPr>
        <w:pStyle w:val="Standard"/>
        <w:tabs>
          <w:tab w:val="left" w:pos="9815"/>
        </w:tabs>
        <w:spacing w:line="100" w:lineRule="atLeast"/>
        <w:ind w:left="2160" w:right="77"/>
        <w:rPr>
          <w:lang w:val="pl-PL"/>
        </w:rPr>
      </w:pPr>
      <w:r>
        <w:rPr>
          <w:lang w:val="pl-PL"/>
        </w:rPr>
        <w:lastRenderedPageBreak/>
        <w:t xml:space="preserve">                    </w:t>
      </w:r>
      <w:r w:rsidR="00AE28A0">
        <w:rPr>
          <w:lang w:val="pl-PL"/>
        </w:rPr>
        <w:t xml:space="preserve">                       </w:t>
      </w:r>
      <w:r>
        <w:rPr>
          <w:lang w:val="pl-PL"/>
        </w:rPr>
        <w:t xml:space="preserve">Załącznik  do Uchwały </w:t>
      </w:r>
      <w:r w:rsidR="00AE28A0">
        <w:rPr>
          <w:lang w:val="pl-PL"/>
        </w:rPr>
        <w:t xml:space="preserve">nr </w:t>
      </w:r>
      <w:r w:rsidR="00D810C6">
        <w:rPr>
          <w:sz w:val="22"/>
          <w:szCs w:val="22"/>
        </w:rPr>
        <w:t>XXII/…../2025</w:t>
      </w:r>
      <w:r>
        <w:rPr>
          <w:lang w:val="pl-PL"/>
        </w:rPr>
        <w:br/>
        <w:t xml:space="preserve">                   </w:t>
      </w:r>
      <w:r w:rsidR="00AE28A0">
        <w:rPr>
          <w:lang w:val="pl-PL"/>
        </w:rPr>
        <w:t xml:space="preserve">                        </w:t>
      </w:r>
      <w:r>
        <w:rPr>
          <w:lang w:val="pl-PL"/>
        </w:rPr>
        <w:t>Rady Gminy w Krzynowłodze Małej</w:t>
      </w:r>
    </w:p>
    <w:p w:rsidR="00965E1A" w:rsidRDefault="00965E1A" w:rsidP="00965E1A">
      <w:pPr>
        <w:pStyle w:val="Standard"/>
        <w:tabs>
          <w:tab w:val="left" w:pos="9815"/>
        </w:tabs>
        <w:spacing w:line="100" w:lineRule="atLeast"/>
        <w:ind w:left="2160" w:right="77"/>
        <w:rPr>
          <w:lang w:val="pl-PL"/>
        </w:rPr>
      </w:pPr>
      <w:r>
        <w:rPr>
          <w:lang w:val="pl-PL"/>
        </w:rPr>
        <w:t xml:space="preserve">                    </w:t>
      </w:r>
      <w:r w:rsidR="00AE28A0">
        <w:rPr>
          <w:lang w:val="pl-PL"/>
        </w:rPr>
        <w:t xml:space="preserve">                       </w:t>
      </w:r>
      <w:r w:rsidR="00DD4B99">
        <w:rPr>
          <w:lang w:val="pl-PL"/>
        </w:rPr>
        <w:t xml:space="preserve">z dnia </w:t>
      </w:r>
      <w:r w:rsidR="00D810C6">
        <w:rPr>
          <w:lang w:val="pl-PL"/>
        </w:rPr>
        <w:t>22 grudnia 2025</w:t>
      </w:r>
      <w:r>
        <w:rPr>
          <w:lang w:val="pl-PL"/>
        </w:rPr>
        <w:t xml:space="preserve"> r. </w:t>
      </w:r>
    </w:p>
    <w:p w:rsidR="00965E1A" w:rsidRDefault="00965E1A" w:rsidP="00965E1A">
      <w:pPr>
        <w:pStyle w:val="Standard"/>
        <w:tabs>
          <w:tab w:val="left" w:pos="9815"/>
        </w:tabs>
        <w:spacing w:line="100" w:lineRule="atLeast"/>
        <w:ind w:left="2160" w:right="77"/>
        <w:rPr>
          <w:lang w:val="pl-PL"/>
        </w:rPr>
      </w:pPr>
      <w:r>
        <w:rPr>
          <w:lang w:val="pl-PL"/>
        </w:rPr>
        <w:t xml:space="preserve">           </w:t>
      </w:r>
    </w:p>
    <w:p w:rsidR="00622348" w:rsidRDefault="00462C5D" w:rsidP="00622348">
      <w:pPr>
        <w:pStyle w:val="FR1"/>
        <w:spacing w:before="0" w:line="420" w:lineRule="auto"/>
        <w:ind w:left="0" w:right="502"/>
        <w:rPr>
          <w:sz w:val="32"/>
          <w:szCs w:val="32"/>
        </w:rPr>
      </w:pPr>
      <w:r>
        <w:rPr>
          <w:sz w:val="32"/>
          <w:szCs w:val="32"/>
        </w:rPr>
        <w:t xml:space="preserve">Gminny </w:t>
      </w:r>
      <w:r w:rsidR="00965E1A" w:rsidRPr="00AE28A0">
        <w:rPr>
          <w:sz w:val="32"/>
          <w:szCs w:val="32"/>
        </w:rPr>
        <w:t>Program Profilaktyki</w:t>
      </w:r>
      <w:r w:rsidR="00965E1A" w:rsidRPr="00AE28A0">
        <w:rPr>
          <w:sz w:val="32"/>
          <w:szCs w:val="32"/>
        </w:rPr>
        <w:br/>
        <w:t xml:space="preserve">  i Rozwiązywania Problemów Alkoholowych oraz Przeciw</w:t>
      </w:r>
      <w:r w:rsidR="00AE28A0" w:rsidRPr="00AE28A0">
        <w:rPr>
          <w:sz w:val="32"/>
          <w:szCs w:val="32"/>
        </w:rPr>
        <w:t>działania Narkomanii</w:t>
      </w:r>
      <w:r w:rsidR="00622348">
        <w:rPr>
          <w:sz w:val="32"/>
          <w:szCs w:val="32"/>
        </w:rPr>
        <w:t xml:space="preserve"> </w:t>
      </w:r>
    </w:p>
    <w:p w:rsidR="00965E1A" w:rsidRDefault="00622348" w:rsidP="00622348">
      <w:pPr>
        <w:pStyle w:val="FR1"/>
        <w:spacing w:before="0" w:line="420" w:lineRule="auto"/>
        <w:ind w:left="0" w:right="502"/>
        <w:rPr>
          <w:sz w:val="32"/>
          <w:szCs w:val="32"/>
        </w:rPr>
      </w:pPr>
      <w:r>
        <w:rPr>
          <w:sz w:val="32"/>
          <w:szCs w:val="32"/>
        </w:rPr>
        <w:t xml:space="preserve">w Gminie Krzynowłoga Mała </w:t>
      </w:r>
      <w:r w:rsidR="00AE28A0" w:rsidRPr="00AE28A0">
        <w:rPr>
          <w:sz w:val="32"/>
          <w:szCs w:val="32"/>
        </w:rPr>
        <w:t xml:space="preserve">na </w:t>
      </w:r>
      <w:r w:rsidR="00462C5D">
        <w:rPr>
          <w:sz w:val="32"/>
          <w:szCs w:val="32"/>
        </w:rPr>
        <w:t>lata</w:t>
      </w:r>
      <w:r w:rsidR="00D810C6">
        <w:rPr>
          <w:sz w:val="32"/>
          <w:szCs w:val="32"/>
        </w:rPr>
        <w:t xml:space="preserve"> 2026-2029</w:t>
      </w:r>
    </w:p>
    <w:p w:rsidR="00965E1A" w:rsidRDefault="00965E1A" w:rsidP="00EE77BE">
      <w:pPr>
        <w:pStyle w:val="Standard"/>
        <w:jc w:val="both"/>
        <w:rPr>
          <w:b/>
          <w:bCs/>
          <w:lang w:val="pl-PL"/>
        </w:rPr>
      </w:pPr>
    </w:p>
    <w:p w:rsidR="00EE77BE" w:rsidRPr="00EE77BE" w:rsidRDefault="00965E1A" w:rsidP="00EE77BE">
      <w:pPr>
        <w:pStyle w:val="Standard"/>
        <w:spacing w:line="360" w:lineRule="auto"/>
        <w:jc w:val="both"/>
        <w:rPr>
          <w:lang w:val="pl-PL"/>
        </w:rPr>
      </w:pPr>
      <w:r>
        <w:rPr>
          <w:lang w:val="pl-PL"/>
        </w:rPr>
        <w:tab/>
      </w:r>
      <w:r w:rsidR="00EE77BE" w:rsidRPr="00EE77BE">
        <w:rPr>
          <w:lang w:val="pl-PL"/>
        </w:rPr>
        <w:t>Program to podstawowy dokument polityki społecznej i z</w:t>
      </w:r>
      <w:r w:rsidR="00EE77BE">
        <w:rPr>
          <w:lang w:val="pl-PL"/>
        </w:rPr>
        <w:t xml:space="preserve">drowia publicznego, który służy </w:t>
      </w:r>
      <w:r w:rsidR="00EE77BE" w:rsidRPr="00EE77BE">
        <w:rPr>
          <w:lang w:val="pl-PL"/>
        </w:rPr>
        <w:t>realizacji kierunków i celów działań na rzecz poprawy zdrowia, w szc</w:t>
      </w:r>
      <w:r w:rsidR="00EE77BE">
        <w:rPr>
          <w:lang w:val="pl-PL"/>
        </w:rPr>
        <w:t xml:space="preserve">zególności w obszarze problemów </w:t>
      </w:r>
      <w:r w:rsidR="00EE77BE" w:rsidRPr="00EE77BE">
        <w:rPr>
          <w:lang w:val="pl-PL"/>
        </w:rPr>
        <w:t>uzależnień, skierowan</w:t>
      </w:r>
      <w:r w:rsidR="00EE77BE">
        <w:rPr>
          <w:lang w:val="pl-PL"/>
        </w:rPr>
        <w:t>y do mieszkańców Gminy Krzynowłoga Mała</w:t>
      </w:r>
      <w:r w:rsidR="00EE77BE" w:rsidRPr="00EE77BE">
        <w:rPr>
          <w:lang w:val="pl-PL"/>
        </w:rPr>
        <w:t>.</w:t>
      </w:r>
    </w:p>
    <w:p w:rsidR="00EE77BE" w:rsidRPr="00EE77BE" w:rsidRDefault="00EE77BE" w:rsidP="00EE77BE">
      <w:pPr>
        <w:pStyle w:val="Standard"/>
        <w:spacing w:line="360" w:lineRule="auto"/>
        <w:jc w:val="both"/>
        <w:rPr>
          <w:lang w:val="pl-PL"/>
        </w:rPr>
      </w:pPr>
      <w:r w:rsidRPr="00EE77BE">
        <w:rPr>
          <w:lang w:val="pl-PL"/>
        </w:rPr>
        <w:t xml:space="preserve">Priorytetem Programu jest, aby wszyscy mieszkańcy </w:t>
      </w:r>
      <w:r>
        <w:rPr>
          <w:lang w:val="pl-PL"/>
        </w:rPr>
        <w:t>Gminy</w:t>
      </w:r>
      <w:r w:rsidRPr="00EE77BE">
        <w:rPr>
          <w:lang w:val="pl-PL"/>
        </w:rPr>
        <w:t xml:space="preserve"> n</w:t>
      </w:r>
      <w:r>
        <w:rPr>
          <w:lang w:val="pl-PL"/>
        </w:rPr>
        <w:t xml:space="preserve">iezależnie od wieku czy statusu </w:t>
      </w:r>
      <w:r w:rsidRPr="00EE77BE">
        <w:rPr>
          <w:lang w:val="pl-PL"/>
        </w:rPr>
        <w:t>społecznego – uzyskali większą świadomość tego, jak ic</w:t>
      </w:r>
      <w:r>
        <w:rPr>
          <w:lang w:val="pl-PL"/>
        </w:rPr>
        <w:t xml:space="preserve">h ryzykowne zachowania związane </w:t>
      </w:r>
      <w:r w:rsidRPr="00EE77BE">
        <w:rPr>
          <w:lang w:val="pl-PL"/>
        </w:rPr>
        <w:t>z używaniem środków psychoaktywnych wpływają na zdrowie.</w:t>
      </w:r>
    </w:p>
    <w:p w:rsidR="00EE77BE" w:rsidRPr="00EE77BE" w:rsidRDefault="00EE77BE" w:rsidP="00EE77BE">
      <w:pPr>
        <w:pStyle w:val="Standard"/>
        <w:spacing w:line="360" w:lineRule="auto"/>
        <w:jc w:val="both"/>
        <w:rPr>
          <w:lang w:val="pl-PL"/>
        </w:rPr>
      </w:pPr>
      <w:r w:rsidRPr="00EE77BE">
        <w:rPr>
          <w:lang w:val="pl-PL"/>
        </w:rPr>
        <w:t>Celem programu jest zmniejszanie skali zjawiska proble</w:t>
      </w:r>
      <w:r>
        <w:rPr>
          <w:lang w:val="pl-PL"/>
        </w:rPr>
        <w:t>mów uzależnień na terenie Gminy Krzynowłoga Mała</w:t>
      </w:r>
      <w:r w:rsidRPr="00EE77BE">
        <w:rPr>
          <w:lang w:val="pl-PL"/>
        </w:rPr>
        <w:t xml:space="preserve"> przez zachowania prozdrowotne i pełne uczestnictwo w ed</w:t>
      </w:r>
      <w:r>
        <w:rPr>
          <w:lang w:val="pl-PL"/>
        </w:rPr>
        <w:t xml:space="preserve">ukacji, pracy, życiu społecznym </w:t>
      </w:r>
      <w:r w:rsidRPr="00EE77BE">
        <w:rPr>
          <w:lang w:val="pl-PL"/>
        </w:rPr>
        <w:t>i rodzinnym. W ramach tego celu zaplanowano zadania, które mają</w:t>
      </w:r>
      <w:r>
        <w:rPr>
          <w:lang w:val="pl-PL"/>
        </w:rPr>
        <w:t xml:space="preserve"> wpłynąć na promowanie zdrowia, </w:t>
      </w:r>
      <w:r w:rsidRPr="00EE77BE">
        <w:rPr>
          <w:lang w:val="pl-PL"/>
        </w:rPr>
        <w:t>a tym samym ograniczyć problemy, wynikające z uzal</w:t>
      </w:r>
      <w:r>
        <w:rPr>
          <w:lang w:val="pl-PL"/>
        </w:rPr>
        <w:t xml:space="preserve">eżnień oraz używania substancji </w:t>
      </w:r>
      <w:r w:rsidRPr="00EE77BE">
        <w:rPr>
          <w:lang w:val="pl-PL"/>
        </w:rPr>
        <w:t>psychoaktywnych.</w:t>
      </w:r>
    </w:p>
    <w:p w:rsidR="00EE77BE" w:rsidRPr="00EE77BE" w:rsidRDefault="00EE77BE" w:rsidP="00EE77BE">
      <w:pPr>
        <w:pStyle w:val="Standard"/>
        <w:spacing w:line="360" w:lineRule="auto"/>
        <w:jc w:val="both"/>
        <w:rPr>
          <w:lang w:val="pl-PL"/>
        </w:rPr>
      </w:pPr>
      <w:r w:rsidRPr="00EE77BE">
        <w:rPr>
          <w:lang w:val="pl-PL"/>
        </w:rPr>
        <w:t>Program łączy różne działania profilaktyczne z obszaru problematyki uzależnień, realizowane</w:t>
      </w:r>
    </w:p>
    <w:p w:rsidR="00EE77BE" w:rsidRPr="00EE77BE" w:rsidRDefault="00EE77BE" w:rsidP="00EE77BE">
      <w:pPr>
        <w:pStyle w:val="Standard"/>
        <w:spacing w:line="360" w:lineRule="auto"/>
        <w:jc w:val="both"/>
        <w:rPr>
          <w:lang w:val="pl-PL"/>
        </w:rPr>
      </w:pPr>
      <w:r w:rsidRPr="00EE77BE">
        <w:rPr>
          <w:lang w:val="pl-PL"/>
        </w:rPr>
        <w:t>dotychczas na podstawie przepisów kilku ustaw, o różnych terminach realizacji o</w:t>
      </w:r>
      <w:r>
        <w:rPr>
          <w:lang w:val="pl-PL"/>
        </w:rPr>
        <w:t xml:space="preserve">raz różnych źródłach </w:t>
      </w:r>
      <w:r w:rsidRPr="00EE77BE">
        <w:rPr>
          <w:lang w:val="pl-PL"/>
        </w:rPr>
        <w:t>i poziomach finansowania (przeciwdziałanie alkoholizmowi i narkomanii).</w:t>
      </w:r>
    </w:p>
    <w:p w:rsidR="00EE77BE" w:rsidRPr="00EE77BE" w:rsidRDefault="00EE77BE" w:rsidP="00EE77BE">
      <w:pPr>
        <w:pStyle w:val="Standard"/>
        <w:spacing w:line="360" w:lineRule="auto"/>
        <w:jc w:val="both"/>
        <w:rPr>
          <w:lang w:val="pl-PL"/>
        </w:rPr>
      </w:pPr>
      <w:r w:rsidRPr="00EE77BE">
        <w:rPr>
          <w:lang w:val="pl-PL"/>
        </w:rPr>
        <w:t>Należy podkreślić, że różne rodzaje uzależnień mają ze sobą bardzo wiele wspólnego.</w:t>
      </w:r>
    </w:p>
    <w:p w:rsidR="006F4FBA" w:rsidRDefault="00EE77BE" w:rsidP="00EE77BE">
      <w:pPr>
        <w:pStyle w:val="Standard"/>
        <w:spacing w:line="360" w:lineRule="auto"/>
        <w:jc w:val="both"/>
        <w:rPr>
          <w:lang w:val="pl-PL"/>
        </w:rPr>
      </w:pPr>
      <w:r w:rsidRPr="00EE77BE">
        <w:rPr>
          <w:lang w:val="pl-PL"/>
        </w:rPr>
        <w:t xml:space="preserve">Bez względu na to, czy mówimy np. o uzależnieniu od substancji czy </w:t>
      </w:r>
      <w:r>
        <w:rPr>
          <w:lang w:val="pl-PL"/>
        </w:rPr>
        <w:t xml:space="preserve">o uzależnieniach behawioralnych </w:t>
      </w:r>
      <w:r w:rsidRPr="00EE77BE">
        <w:rPr>
          <w:lang w:val="pl-PL"/>
        </w:rPr>
        <w:t>spotykamy się z takim samym lub podobnym jego przebiegiem, cz</w:t>
      </w:r>
      <w:r>
        <w:rPr>
          <w:lang w:val="pl-PL"/>
        </w:rPr>
        <w:t xml:space="preserve">ynnikami ryzyka oraz czynnikami </w:t>
      </w:r>
      <w:r w:rsidRPr="00EE77BE">
        <w:rPr>
          <w:lang w:val="pl-PL"/>
        </w:rPr>
        <w:t>chroniącymi prawidłowy rozwój, w szczególności dzieci i młodzieży.</w:t>
      </w:r>
    </w:p>
    <w:p w:rsidR="00E7161C" w:rsidRPr="00E7161C" w:rsidRDefault="00E7161C" w:rsidP="00E7161C">
      <w:pPr>
        <w:pStyle w:val="Standard"/>
        <w:spacing w:line="360" w:lineRule="auto"/>
        <w:jc w:val="both"/>
        <w:rPr>
          <w:lang w:val="pl-PL"/>
        </w:rPr>
      </w:pPr>
      <w:r w:rsidRPr="00E7161C">
        <w:rPr>
          <w:lang w:val="pl-PL"/>
        </w:rPr>
        <w:t>Niniejszy program obejmuje profilaktykę w zakresie rozwią</w:t>
      </w:r>
      <w:r>
        <w:rPr>
          <w:lang w:val="pl-PL"/>
        </w:rPr>
        <w:t xml:space="preserve">zywania problemów alkoholowych, </w:t>
      </w:r>
      <w:r w:rsidRPr="00E7161C">
        <w:rPr>
          <w:lang w:val="pl-PL"/>
        </w:rPr>
        <w:t>przeciwdziałania narkomanii oraz profilaktykę w zakresie uzależnie</w:t>
      </w:r>
      <w:r>
        <w:rPr>
          <w:lang w:val="pl-PL"/>
        </w:rPr>
        <w:t xml:space="preserve">ń behawioralnych, uwzględniając </w:t>
      </w:r>
      <w:r w:rsidRPr="00E7161C">
        <w:rPr>
          <w:lang w:val="pl-PL"/>
        </w:rPr>
        <w:t>współczesną wiedzę na temat nowoczesnych metod pracy w tym obszarze</w:t>
      </w:r>
      <w:r>
        <w:rPr>
          <w:lang w:val="pl-PL"/>
        </w:rPr>
        <w:t xml:space="preserve">, tak aby jak najlepiej służył </w:t>
      </w:r>
      <w:r w:rsidRPr="00E7161C">
        <w:rPr>
          <w:lang w:val="pl-PL"/>
        </w:rPr>
        <w:t>zdrowiu mieszkańców Naszej Gminy.</w:t>
      </w:r>
    </w:p>
    <w:p w:rsidR="00EE77BE" w:rsidRDefault="00D10594" w:rsidP="00D10594">
      <w:pPr>
        <w:pStyle w:val="Standard"/>
        <w:spacing w:line="360" w:lineRule="auto"/>
        <w:jc w:val="both"/>
        <w:rPr>
          <w:lang w:val="pl-PL"/>
        </w:rPr>
      </w:pPr>
      <w:r>
        <w:rPr>
          <w:lang w:val="pl-PL"/>
        </w:rPr>
        <w:t xml:space="preserve">Gminny Program Profilaktyki </w:t>
      </w:r>
      <w:r w:rsidRPr="00D10594">
        <w:rPr>
          <w:lang w:val="pl-PL"/>
        </w:rPr>
        <w:t xml:space="preserve">i Rozwiązywania Problemów Alkoholowych </w:t>
      </w:r>
      <w:r w:rsidR="00C25897">
        <w:rPr>
          <w:lang w:val="pl-PL"/>
        </w:rPr>
        <w:t xml:space="preserve">opracowano w oparciu o </w:t>
      </w:r>
      <w:r w:rsidR="005A05FC">
        <w:rPr>
          <w:lang w:val="pl-PL"/>
        </w:rPr>
        <w:t>następujące narzędzia:</w:t>
      </w:r>
    </w:p>
    <w:p w:rsidR="005A05FC" w:rsidRDefault="005A05FC" w:rsidP="00D10594">
      <w:pPr>
        <w:pStyle w:val="Standard"/>
        <w:spacing w:line="360" w:lineRule="auto"/>
        <w:jc w:val="both"/>
        <w:rPr>
          <w:lang w:val="pl-PL"/>
        </w:rPr>
      </w:pPr>
      <w:r>
        <w:rPr>
          <w:lang w:val="pl-PL"/>
        </w:rPr>
        <w:t>- Przeprowadzoną w 2023 roku diagnozę lokalnych zagrożeń społecznych w Gminie Krzynowłoga Mała;</w:t>
      </w:r>
    </w:p>
    <w:p w:rsidR="005A05FC" w:rsidRDefault="005A05FC" w:rsidP="00D10594">
      <w:pPr>
        <w:pStyle w:val="Standard"/>
        <w:spacing w:line="360" w:lineRule="auto"/>
        <w:jc w:val="both"/>
        <w:rPr>
          <w:lang w:val="pl-PL"/>
        </w:rPr>
      </w:pPr>
      <w:r>
        <w:rPr>
          <w:lang w:val="pl-PL"/>
        </w:rPr>
        <w:lastRenderedPageBreak/>
        <w:t>- wywiad z kierownikiem GOPS w Krzynowłodze Małej;</w:t>
      </w:r>
    </w:p>
    <w:p w:rsidR="005A05FC" w:rsidRDefault="005A05FC" w:rsidP="00D10594">
      <w:pPr>
        <w:pStyle w:val="Standard"/>
        <w:spacing w:line="360" w:lineRule="auto"/>
        <w:jc w:val="both"/>
        <w:rPr>
          <w:lang w:val="pl-PL"/>
        </w:rPr>
      </w:pPr>
      <w:r>
        <w:rPr>
          <w:lang w:val="pl-PL"/>
        </w:rPr>
        <w:t>- wywiad z dzielnicowym Posterunku Policji w Chorzelach.</w:t>
      </w:r>
    </w:p>
    <w:p w:rsidR="005A05FC" w:rsidRDefault="005A05FC" w:rsidP="00D10594">
      <w:pPr>
        <w:pStyle w:val="Standard"/>
        <w:spacing w:line="360" w:lineRule="auto"/>
        <w:jc w:val="both"/>
        <w:rPr>
          <w:lang w:val="pl-PL"/>
        </w:rPr>
      </w:pPr>
    </w:p>
    <w:p w:rsidR="00D10594" w:rsidRDefault="00D10594" w:rsidP="00D10594">
      <w:pPr>
        <w:pStyle w:val="Standard"/>
        <w:jc w:val="both"/>
        <w:rPr>
          <w:lang w:val="pl-PL"/>
        </w:rPr>
      </w:pPr>
    </w:p>
    <w:p w:rsidR="00EE77BE" w:rsidRPr="002D4581" w:rsidRDefault="006F4FBA" w:rsidP="00EE77BE">
      <w:pPr>
        <w:pStyle w:val="Standard"/>
        <w:jc w:val="center"/>
        <w:rPr>
          <w:b/>
          <w:sz w:val="32"/>
          <w:szCs w:val="32"/>
          <w:lang w:val="pl-PL"/>
        </w:rPr>
      </w:pPr>
      <w:r>
        <w:rPr>
          <w:b/>
          <w:sz w:val="32"/>
          <w:szCs w:val="32"/>
          <w:lang w:val="pl-PL"/>
        </w:rPr>
        <w:t>Diagnoza</w:t>
      </w:r>
    </w:p>
    <w:p w:rsidR="00D10594" w:rsidRDefault="00D810C6" w:rsidP="005C4563">
      <w:pPr>
        <w:pStyle w:val="Default"/>
        <w:spacing w:line="360" w:lineRule="auto"/>
        <w:ind w:firstLine="708"/>
        <w:jc w:val="both"/>
      </w:pPr>
      <w:r>
        <w:rPr>
          <w:sz w:val="23"/>
          <w:szCs w:val="23"/>
        </w:rPr>
        <w:t>Celem badania było przedstawienie aktualnych problemów występujących w środowisku lokalnym takich jak: uzależnienie od alkoholu, papierosów, narkotyków i urządzeń elektronicznych oraz hazard, przemoc domowa, rówieśnicza, cyberprzemoc i inne problemy natury behawioralnej w odniesieniu do opinii dzieci i młodzieży oraz z perspektywy dorosłych mieszkańców. Cel ten został osiągnięty w toku weryfikacji zebranego materiału badawczego, będącego podstawą do opracowania rekomendacji, które następnie posłużą do tworzenia różnego rodzaju programów pomocowych i profilaktycznych zmierzających do poprawy sytuacji na terenie Gminy Krzynowłoga Mała, w tym jakości życia jej mieszkańców.</w:t>
      </w:r>
    </w:p>
    <w:p w:rsidR="00D810C6" w:rsidRDefault="00D810C6" w:rsidP="005C4563">
      <w:pPr>
        <w:pStyle w:val="Standard"/>
        <w:spacing w:line="360" w:lineRule="auto"/>
        <w:jc w:val="both"/>
        <w:rPr>
          <w:rFonts w:eastAsiaTheme="minorHAnsi" w:cs="Times New Roman"/>
          <w:kern w:val="0"/>
          <w:lang w:val="pl-PL" w:bidi="ar-SA"/>
        </w:rPr>
      </w:pPr>
      <w:r w:rsidRPr="00D810C6">
        <w:rPr>
          <w:sz w:val="23"/>
          <w:szCs w:val="23"/>
          <w:lang w:val="pl-PL"/>
        </w:rPr>
        <w:t>W oparciu o dokonaną analizę problemów społecznych zostały sformułowane rekomendacje. Poniżej znajduje się podsumowanie wniosków z badania diagnozującego aktualną skalę problemów społecznych na terenie Gminy Krzynowłoga Mała, natomiast w dalszej części zamieszczono rekomendacje do dalszych działań profilaktycznych skierowanych do uczniów, dorosłych mieszkańców oraz instytucji, których celem jest szeroko pojęta profilaktyka</w:t>
      </w:r>
      <w:r w:rsidRPr="00D810C6">
        <w:rPr>
          <w:sz w:val="23"/>
          <w:szCs w:val="23"/>
        </w:rPr>
        <w:t>.</w:t>
      </w:r>
    </w:p>
    <w:p w:rsidR="00D810C6" w:rsidRDefault="00D810C6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CD751E" w:rsidRDefault="00CD751E" w:rsidP="00CD751E">
      <w:pPr>
        <w:pStyle w:val="Standard"/>
        <w:jc w:val="center"/>
        <w:rPr>
          <w:rFonts w:eastAsiaTheme="minorHAnsi" w:cs="Times New Roman"/>
          <w:kern w:val="0"/>
          <w:lang w:val="pl-PL" w:bidi="ar-SA"/>
        </w:rPr>
      </w:pPr>
      <w:r>
        <w:rPr>
          <w:noProof/>
          <w:lang w:val="pl-PL" w:eastAsia="pl-PL" w:bidi="ar-SA"/>
        </w:rPr>
        <w:t>WYNIKI</w:t>
      </w:r>
      <w:r w:rsidRPr="00D810C6">
        <w:rPr>
          <w:noProof/>
          <w:lang w:val="pl-PL" w:eastAsia="pl-PL" w:bidi="ar-SA"/>
        </w:rPr>
        <w:t xml:space="preserve"> DIAGNOZY</w:t>
      </w:r>
    </w:p>
    <w:p w:rsidR="00CD751E" w:rsidRDefault="00CD751E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F5A11" w:rsidRPr="00860FCF" w:rsidRDefault="003F5A11" w:rsidP="003F5A11">
      <w:pPr>
        <w:pStyle w:val="Nagwek2"/>
        <w:shd w:val="clear" w:color="auto" w:fill="5B9BD5" w:themeFill="accent1"/>
        <w:jc w:val="center"/>
        <w:rPr>
          <w:rFonts w:ascii="Calibri" w:hAnsi="Calibri" w:cs="Calibri"/>
          <w:color w:val="FFFFFF" w:themeColor="background1"/>
          <w:sz w:val="24"/>
          <w:szCs w:val="24"/>
        </w:rPr>
      </w:pPr>
      <w:bookmarkStart w:id="0" w:name="_Toc114905769"/>
      <w:bookmarkStart w:id="1" w:name="_Toc214993703"/>
      <w:r w:rsidRPr="00860FCF">
        <w:rPr>
          <w:rFonts w:ascii="Calibri" w:hAnsi="Calibri" w:cs="Calibri"/>
          <w:color w:val="FFFFFF" w:themeColor="background1"/>
          <w:sz w:val="24"/>
          <w:szCs w:val="24"/>
        </w:rPr>
        <w:t>WNIOSKI Z BADANIA PRZEPROWADZONEGO WŚRÓD UCZNIÓW</w:t>
      </w:r>
      <w:bookmarkEnd w:id="0"/>
      <w:bookmarkEnd w:id="1"/>
    </w:p>
    <w:p w:rsidR="00CD751E" w:rsidRDefault="00CD751E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CD751E" w:rsidRDefault="00CD751E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CD751E" w:rsidRDefault="003F5A11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>
        <w:rPr>
          <w:noProof/>
          <w:lang w:val="pl-PL" w:eastAsia="pl-PL" w:bidi="ar-SA"/>
        </w:rPr>
        <w:drawing>
          <wp:inline distT="0" distB="0" distL="0" distR="0" wp14:anchorId="6926338A" wp14:editId="79942BBE">
            <wp:extent cx="5760085" cy="2439035"/>
            <wp:effectExtent l="0" t="0" r="0" b="0"/>
            <wp:docPr id="1344147041" name="Obraz 1" descr="Obraz zawierający tekst, zrzut ekranu, Czcionka, numer&#10;&#10;Zawartość wygenerowana przez AI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47041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1E" w:rsidRDefault="00CD751E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CD751E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2D56C6">
        <w:rPr>
          <w:rFonts w:cs="Calibri"/>
          <w:b/>
          <w:iCs/>
          <w:noProof/>
          <w:color w:val="FF0000"/>
          <w:lang w:val="pl-PL" w:eastAsia="pl-PL" w:bidi="ar-SA"/>
        </w:rPr>
        <w:lastRenderedPageBreak/>
        <w:drawing>
          <wp:inline distT="0" distB="0" distL="0" distR="0" wp14:anchorId="6DDBC61D" wp14:editId="234C398D">
            <wp:extent cx="5760085" cy="3842385"/>
            <wp:effectExtent l="0" t="0" r="0" b="5715"/>
            <wp:docPr id="776698726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98726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C6" w:rsidRDefault="00D810C6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400254">
        <w:rPr>
          <w:rFonts w:cs="Calibri"/>
          <w:b/>
          <w:iCs/>
          <w:noProof/>
          <w:color w:val="FF0000"/>
          <w:lang w:val="pl-PL" w:eastAsia="pl-PL" w:bidi="ar-SA"/>
        </w:rPr>
        <w:drawing>
          <wp:inline distT="0" distB="0" distL="0" distR="0" wp14:anchorId="674C8FE5" wp14:editId="7F392BBD">
            <wp:extent cx="5760085" cy="2722245"/>
            <wp:effectExtent l="0" t="0" r="0" b="1905"/>
            <wp:docPr id="503995153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95153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F842C8">
        <w:rPr>
          <w:rFonts w:cs="Calibri"/>
          <w:b/>
          <w:iCs/>
          <w:noProof/>
          <w:color w:val="FF0000"/>
          <w:lang w:val="pl-PL" w:eastAsia="pl-PL" w:bidi="ar-SA"/>
        </w:rPr>
        <w:lastRenderedPageBreak/>
        <w:drawing>
          <wp:inline distT="0" distB="0" distL="0" distR="0" wp14:anchorId="43014DBF" wp14:editId="241066D7">
            <wp:extent cx="5760085" cy="3305175"/>
            <wp:effectExtent l="0" t="0" r="0" b="9525"/>
            <wp:docPr id="988565853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65853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Pr="00F842C8" w:rsidRDefault="005C4563" w:rsidP="005C4563">
      <w:pPr>
        <w:pStyle w:val="Nagwek2"/>
        <w:shd w:val="clear" w:color="auto" w:fill="5B9BD5" w:themeFill="accent1"/>
        <w:jc w:val="center"/>
        <w:rPr>
          <w:rFonts w:ascii="Calibri" w:hAnsi="Calibri" w:cs="Calibri"/>
          <w:color w:val="FFFFFF" w:themeColor="background1"/>
          <w:sz w:val="24"/>
          <w:szCs w:val="24"/>
        </w:rPr>
      </w:pPr>
      <w:bookmarkStart w:id="2" w:name="_Toc214993704"/>
      <w:r w:rsidRPr="00860FCF">
        <w:rPr>
          <w:rFonts w:ascii="Calibri" w:hAnsi="Calibri" w:cs="Calibri"/>
          <w:color w:val="FFFFFF" w:themeColor="background1"/>
          <w:sz w:val="24"/>
          <w:szCs w:val="24"/>
        </w:rPr>
        <w:t>WNIOSKI Z BADANIA PRZEPROWADZONEGO WŚRÓD DOROSŁYCH MIESZKAŃCÓW</w:t>
      </w:r>
      <w:bookmarkEnd w:id="2"/>
      <w:r w:rsidRPr="00860FCF">
        <w:rPr>
          <w:rFonts w:ascii="Calibri" w:hAnsi="Calibri" w:cs="Calibri"/>
          <w:color w:val="FFFFFF" w:themeColor="background1"/>
          <w:sz w:val="24"/>
          <w:szCs w:val="24"/>
        </w:rPr>
        <w:t xml:space="preserve"> </w:t>
      </w: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400254">
        <w:rPr>
          <w:rFonts w:cs="Calibri"/>
          <w:b/>
          <w:iCs/>
          <w:noProof/>
          <w:color w:val="FF0000"/>
          <w:lang w:val="pl-PL" w:eastAsia="pl-PL" w:bidi="ar-SA"/>
        </w:rPr>
        <w:drawing>
          <wp:inline distT="0" distB="0" distL="0" distR="0" wp14:anchorId="76F5A6E4" wp14:editId="49107B81">
            <wp:extent cx="5760085" cy="3995420"/>
            <wp:effectExtent l="0" t="0" r="0" b="5080"/>
            <wp:docPr id="1770160395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60395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F842C8">
        <w:rPr>
          <w:rFonts w:cs="Calibri"/>
          <w:b/>
          <w:iCs/>
          <w:noProof/>
          <w:color w:val="FF0000"/>
          <w:lang w:val="pl-PL"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0</wp:posOffset>
            </wp:positionV>
            <wp:extent cx="5760085" cy="2390775"/>
            <wp:effectExtent l="0" t="0" r="0" b="9525"/>
            <wp:wrapTopAndBottom/>
            <wp:docPr id="2017329165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29165" name="Obraz 1" descr="Obraz zawierający tekst, zrzut ekranu, Czcionka&#10;&#10;Zawartość wygenerowana przez AI może być niepopraw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400254">
        <w:rPr>
          <w:rFonts w:cs="Calibri"/>
          <w:b/>
          <w:iCs/>
          <w:noProof/>
          <w:color w:val="FF0000"/>
          <w:lang w:val="pl-PL" w:eastAsia="pl-PL" w:bidi="ar-SA"/>
        </w:rPr>
        <w:drawing>
          <wp:inline distT="0" distB="0" distL="0" distR="0" wp14:anchorId="6AADE4A4" wp14:editId="2C294FE1">
            <wp:extent cx="5760085" cy="4938395"/>
            <wp:effectExtent l="0" t="0" r="0" b="0"/>
            <wp:docPr id="698107263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07263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63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400254">
        <w:rPr>
          <w:rFonts w:cs="Calibri"/>
          <w:b/>
          <w:iCs/>
          <w:noProof/>
          <w:color w:val="FF0000"/>
          <w:lang w:val="pl-PL" w:eastAsia="pl-PL" w:bidi="ar-SA"/>
        </w:rPr>
        <w:lastRenderedPageBreak/>
        <w:drawing>
          <wp:inline distT="0" distB="0" distL="0" distR="0" wp14:anchorId="07976255" wp14:editId="55A4057C">
            <wp:extent cx="5759450" cy="1989871"/>
            <wp:effectExtent l="0" t="0" r="0" b="0"/>
            <wp:docPr id="1857573239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73239" name="Obraz 1" descr="Obraz zawierający tekst, zrzut ekranu, Czcionka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5C4563" w:rsidRDefault="005C4563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095621">
        <w:rPr>
          <w:noProof/>
          <w:lang w:val="pl-PL" w:eastAsia="pl-PL" w:bidi="ar-SA"/>
        </w:rPr>
        <w:drawing>
          <wp:inline distT="0" distB="0" distL="0" distR="0" wp14:anchorId="0E9EE606" wp14:editId="00EB25C9">
            <wp:extent cx="5759450" cy="5134166"/>
            <wp:effectExtent l="0" t="0" r="0" b="9525"/>
            <wp:docPr id="98421274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1274" name="Obraz 1" descr="Obraz zawierający tekst, zrzut ekranu, Czcionka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3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095621">
        <w:rPr>
          <w:noProof/>
          <w:lang w:val="pl-PL" w:eastAsia="pl-PL" w:bidi="ar-SA"/>
        </w:rPr>
        <w:lastRenderedPageBreak/>
        <w:drawing>
          <wp:inline distT="0" distB="0" distL="0" distR="0" wp14:anchorId="29A45175" wp14:editId="1FD5AEFA">
            <wp:extent cx="5759450" cy="3984821"/>
            <wp:effectExtent l="0" t="0" r="0" b="0"/>
            <wp:docPr id="1672609718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09718" name="Obraz 1" descr="Obraz zawierający tekst, zrzut ekranu, Czcionka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8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095621">
        <w:rPr>
          <w:noProof/>
          <w:lang w:val="pl-PL" w:eastAsia="pl-PL" w:bidi="ar-SA"/>
        </w:rPr>
        <w:drawing>
          <wp:inline distT="0" distB="0" distL="0" distR="0" wp14:anchorId="1F620B8D" wp14:editId="0F61E7A2">
            <wp:extent cx="5864580" cy="3390900"/>
            <wp:effectExtent l="0" t="0" r="3175" b="0"/>
            <wp:docPr id="157912401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2401" name="Obraz 1" descr="Obraz zawierający tekst, zrzut ekranu, Czcionka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779" cy="33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  <w:r w:rsidRPr="00095621">
        <w:rPr>
          <w:noProof/>
          <w:lang w:val="pl-PL" w:eastAsia="pl-PL" w:bidi="ar-SA"/>
        </w:rPr>
        <w:lastRenderedPageBreak/>
        <w:drawing>
          <wp:inline distT="0" distB="0" distL="0" distR="0" wp14:anchorId="61BE6431" wp14:editId="60169F0A">
            <wp:extent cx="5899797" cy="4933950"/>
            <wp:effectExtent l="0" t="0" r="5715" b="0"/>
            <wp:docPr id="1354213099" name="Obraz 1" descr="Obraz zawierający tekst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13099" name="Obraz 1" descr="Obraz zawierający tekst, zrzut ekranu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333" cy="49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D1382B" w:rsidRDefault="00D1382B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3C62F7" w:rsidRDefault="003C62F7" w:rsidP="006F4FBA">
      <w:pPr>
        <w:pStyle w:val="Standard"/>
        <w:rPr>
          <w:rFonts w:eastAsiaTheme="minorHAnsi" w:cs="Times New Roman"/>
          <w:kern w:val="0"/>
          <w:lang w:val="pl-PL" w:bidi="ar-SA"/>
        </w:rPr>
      </w:pPr>
    </w:p>
    <w:p w:rsidR="006F4FBA" w:rsidRDefault="006F4FBA" w:rsidP="006F4FBA">
      <w:pPr>
        <w:pStyle w:val="Standard"/>
        <w:jc w:val="center"/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Rozdział 1.</w:t>
      </w:r>
    </w:p>
    <w:p w:rsidR="006F4FBA" w:rsidRDefault="006F4FBA" w:rsidP="006F4FBA">
      <w:pPr>
        <w:pStyle w:val="Standard"/>
        <w:jc w:val="center"/>
        <w:rPr>
          <w:b/>
          <w:bCs/>
          <w:lang w:val="pl-PL"/>
        </w:rPr>
      </w:pPr>
    </w:p>
    <w:p w:rsidR="006F4FBA" w:rsidRPr="002D4581" w:rsidRDefault="006F4FBA" w:rsidP="006F4FBA">
      <w:pPr>
        <w:pStyle w:val="Standard"/>
        <w:jc w:val="center"/>
        <w:rPr>
          <w:b/>
          <w:bCs/>
          <w:lang w:val="pl-PL"/>
        </w:rPr>
      </w:pPr>
      <w:r>
        <w:rPr>
          <w:b/>
          <w:bCs/>
          <w:lang w:val="pl-PL"/>
        </w:rPr>
        <w:t>Postanowienia ogólne</w:t>
      </w:r>
    </w:p>
    <w:p w:rsidR="00CD751E" w:rsidRDefault="006F4FBA" w:rsidP="00CD751E">
      <w:pPr>
        <w:pStyle w:val="Standard"/>
        <w:jc w:val="both"/>
        <w:rPr>
          <w:lang w:val="pl-PL"/>
        </w:rPr>
      </w:pPr>
      <w:r>
        <w:rPr>
          <w:lang w:val="pl-PL"/>
        </w:rPr>
        <w:tab/>
        <w:t>Ustawodawca wskazał gminom główne źródło pozyskiwania środków finansowych na realizację wskazanych zadań własnych. Jest to tzw. fundusz alkoholowy, czyli dochód gminy pochodzący z opłat za korzystanie z zezwoleń na detaliczną sprzedaż napojów alkoholowych i nie może być przeznaczony na inne cele. Oznacza to, że środki pochodzące z tych opłat, są ściśle powiązane z realizacją gminnego programu i nie mogą być przeznaczone na inne cele, nie związane z przeciwdziałaniem alkoholizmowi i narkomanii zadania. Zadania przewidziane do realizacji, zapisane w poniższym programie są kontynuacją działalności prowadzonej w latach ubiegłych. Doświadczenia zdobyte podczas dotychczasowej realizacji pozwalają na dokładniejsze poznanie śr</w:t>
      </w:r>
      <w:r w:rsidR="00CD751E">
        <w:rPr>
          <w:lang w:val="pl-PL"/>
        </w:rPr>
        <w:t>odowiska lokalnego jego potrzeby.</w:t>
      </w:r>
    </w:p>
    <w:p w:rsidR="00CD751E" w:rsidRDefault="00CD751E" w:rsidP="006F4FBA">
      <w:pPr>
        <w:pStyle w:val="Standard"/>
        <w:jc w:val="both"/>
        <w:rPr>
          <w:lang w:val="pl-PL"/>
        </w:rPr>
      </w:pP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  <w:t>Skuteczna realizacja tego programu opiera się na współpracy poniżej wymienionymi instytucjami: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>1) Gminny Ośrodek Pomocy Społecznej w Krzynowłodze Małej;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>2) Policją;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>3) Kuratorami sądowymi;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>4) Samorządem gminnym,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>5) Organizacjami i stowarzyszeniami pozarządowymi działającymi na terenie gminy Krzynowłoga Mała;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>6) Zespołem Interdyscyplinarnym ds. Przeciwdziałania Przemocy w Rodzinie.</w:t>
      </w:r>
    </w:p>
    <w:p w:rsidR="006F4FBA" w:rsidRDefault="006F4FBA" w:rsidP="006F4FBA">
      <w:pPr>
        <w:pStyle w:val="Standard"/>
        <w:jc w:val="both"/>
        <w:rPr>
          <w:lang w:val="pl-PL"/>
        </w:rPr>
      </w:pPr>
    </w:p>
    <w:p w:rsidR="006F4FBA" w:rsidRPr="00D44D00" w:rsidRDefault="006F4FBA" w:rsidP="006F4FBA">
      <w:pPr>
        <w:pStyle w:val="Standard"/>
        <w:jc w:val="center"/>
        <w:rPr>
          <w:b/>
          <w:lang w:val="pl-PL"/>
        </w:rPr>
      </w:pPr>
      <w:r w:rsidRPr="0056003D">
        <w:rPr>
          <w:b/>
          <w:lang w:val="pl-PL"/>
        </w:rPr>
        <w:t>Finansowanie programu.</w:t>
      </w:r>
    </w:p>
    <w:p w:rsidR="006F4FBA" w:rsidRDefault="006F4FBA" w:rsidP="006F4FBA">
      <w:pPr>
        <w:pStyle w:val="Standard"/>
        <w:jc w:val="both"/>
        <w:rPr>
          <w:lang w:val="pl-PL"/>
        </w:rPr>
      </w:pPr>
    </w:p>
    <w:p w:rsidR="006F4FBA" w:rsidRPr="00965E1A" w:rsidRDefault="006F4FBA" w:rsidP="006F4FBA">
      <w:pPr>
        <w:pStyle w:val="Standard"/>
        <w:jc w:val="both"/>
      </w:pPr>
      <w:r>
        <w:rPr>
          <w:b/>
          <w:bCs/>
          <w:lang w:val="pl-PL"/>
        </w:rPr>
        <w:t>§ 1.</w:t>
      </w:r>
      <w:r>
        <w:t xml:space="preserve"> </w:t>
      </w:r>
      <w:r>
        <w:rPr>
          <w:lang w:val="pl-PL"/>
        </w:rPr>
        <w:t xml:space="preserve">1.  Źródłem finansowania zadań zawartych w Gminnym Programie są środki finansowe budżetu gminy stanowiące dochody z tytułu wydawania zezwoleń na sprzedaż napojów alkoholowych, wniesione przed </w:t>
      </w:r>
      <w:r w:rsidR="0074091F">
        <w:rPr>
          <w:lang w:val="pl-PL"/>
        </w:rPr>
        <w:t>podmioty gospodarcze</w:t>
      </w:r>
      <w:r>
        <w:rPr>
          <w:lang w:val="pl-PL"/>
        </w:rPr>
        <w:t>, zgodnie z art. 18 ustawy z dnia 26 października 1982 r. o wychowaniu w trzeźwości i</w:t>
      </w:r>
      <w:r w:rsidR="00CF0EB7">
        <w:rPr>
          <w:lang w:val="pl-PL"/>
        </w:rPr>
        <w:t xml:space="preserve"> przeciwdziałaniu alkoholizmowi.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  <w:t>2.  Dochody te stanowią dochód gminy, który w całości jest przekazywany na realizację programu. Zgodnie z art. 18 w/w ustawy środki te nie mogą być przeznaczone na inne cele.</w:t>
      </w:r>
    </w:p>
    <w:p w:rsidR="00D810C6" w:rsidRDefault="006F4FBA" w:rsidP="00CD751E">
      <w:pPr>
        <w:pStyle w:val="Standard"/>
        <w:jc w:val="both"/>
        <w:rPr>
          <w:lang w:val="pl-PL"/>
        </w:rPr>
      </w:pPr>
      <w:r>
        <w:rPr>
          <w:lang w:val="pl-PL"/>
        </w:rPr>
        <w:tab/>
        <w:t>3.  Powyższe środki gromadzone są w bud</w:t>
      </w:r>
      <w:r w:rsidR="00CD751E">
        <w:rPr>
          <w:lang w:val="pl-PL"/>
        </w:rPr>
        <w:t>żecie Gminy Krzynowłoga Mała.</w:t>
      </w:r>
      <w:r w:rsidR="00CD751E">
        <w:rPr>
          <w:lang w:val="pl-PL"/>
        </w:rPr>
        <w:tab/>
      </w:r>
      <w:r w:rsidR="00CD751E">
        <w:rPr>
          <w:lang w:val="pl-PL"/>
        </w:rPr>
        <w:tab/>
      </w:r>
    </w:p>
    <w:p w:rsidR="00D810C6" w:rsidRDefault="00D810C6" w:rsidP="006F4FBA">
      <w:pPr>
        <w:pStyle w:val="Standard"/>
        <w:jc w:val="both"/>
        <w:rPr>
          <w:noProof/>
          <w:lang w:val="pl-PL" w:eastAsia="pl-PL" w:bidi="ar-SA"/>
        </w:rPr>
      </w:pPr>
    </w:p>
    <w:p w:rsidR="00D810C6" w:rsidRDefault="00D810C6" w:rsidP="006F4FBA">
      <w:pPr>
        <w:pStyle w:val="Standard"/>
        <w:jc w:val="both"/>
        <w:rPr>
          <w:lang w:val="pl-PL"/>
        </w:rPr>
      </w:pPr>
    </w:p>
    <w:p w:rsidR="006F4FBA" w:rsidRDefault="006F4FBA" w:rsidP="006F4FBA">
      <w:pPr>
        <w:pStyle w:val="Standard"/>
        <w:jc w:val="center"/>
        <w:rPr>
          <w:b/>
          <w:bCs/>
          <w:lang w:val="pl-PL"/>
        </w:rPr>
      </w:pPr>
      <w:r>
        <w:rPr>
          <w:b/>
          <w:bCs/>
          <w:lang w:val="pl-PL"/>
        </w:rPr>
        <w:t>Rozdział 2.</w:t>
      </w:r>
    </w:p>
    <w:p w:rsidR="006F4FBA" w:rsidRDefault="006F4FBA" w:rsidP="006F4FBA">
      <w:pPr>
        <w:pStyle w:val="Standard"/>
        <w:jc w:val="center"/>
        <w:rPr>
          <w:b/>
          <w:bCs/>
          <w:lang w:val="pl-PL"/>
        </w:rPr>
      </w:pPr>
    </w:p>
    <w:p w:rsidR="006F4FBA" w:rsidRDefault="006F4FBA" w:rsidP="004B2820">
      <w:pPr>
        <w:pStyle w:val="Standard"/>
        <w:jc w:val="center"/>
        <w:rPr>
          <w:b/>
          <w:bCs/>
          <w:lang w:val="pl-PL"/>
        </w:rPr>
      </w:pPr>
      <w:r>
        <w:rPr>
          <w:b/>
          <w:bCs/>
          <w:lang w:val="pl-PL"/>
        </w:rPr>
        <w:t>Cele programu</w:t>
      </w:r>
    </w:p>
    <w:p w:rsidR="006F4FBA" w:rsidRPr="00965E1A" w:rsidRDefault="006F4FBA" w:rsidP="006F4FBA">
      <w:pPr>
        <w:pStyle w:val="Standard"/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§ 2. </w:t>
      </w:r>
      <w:r>
        <w:rPr>
          <w:lang w:val="pl-PL"/>
        </w:rPr>
        <w:t xml:space="preserve">1.  Celem głównym Gminnego Programu Profilaktyki i Rozwiązywania Problemów Alkoholowych i Narkomanii jest ograniczenie zdrowotnych i społecznych skutków wynikających z nadużywania napojów alkoholowych i używania innych substancji psychoaktywnych poprzez podnoszenie poziomu wiedzy świadomości mieszkańców Gminy Krzynowłoga Mała oraz prowadzenie skoordynowanych działań profilaktycznych i terapeutycznych. Kształtowanie polityki alkoholowej oraz przeciwdziałania narkomanii poprzez zapobieganie powstaniu nowych problemów uzależnień. Wzrost kompetencji mieszkańców i uczniów szkół znajdujących się na terenie gminy z zakresu problematyki uzależnień i </w:t>
      </w:r>
      <w:proofErr w:type="spellStart"/>
      <w:r>
        <w:rPr>
          <w:lang w:val="pl-PL"/>
        </w:rPr>
        <w:t>zachowań</w:t>
      </w:r>
      <w:proofErr w:type="spellEnd"/>
      <w:r>
        <w:rPr>
          <w:lang w:val="pl-PL"/>
        </w:rPr>
        <w:t xml:space="preserve"> ryzykownych.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2.  Program określa lokalną strategię w zakresie profilaktyki oraz minimalizacji szkód społecznych i indywidualnych wynikających z używania alkoholu, narkotyków itp., wytycza główne kierunki działań profilaktycznych oraz działań mających na celu rozwiązywanie problemów alkoholowych i narkomanii, integrację i reintegrację społeczną osób współuzależnionych i uzależnionych.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lastRenderedPageBreak/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</w:r>
      <w:r w:rsidR="0074091F">
        <w:rPr>
          <w:lang w:val="pl-PL"/>
        </w:rPr>
        <w:tab/>
        <w:t>3.  W latach 2024-2025</w:t>
      </w:r>
      <w:r>
        <w:rPr>
          <w:lang w:val="pl-PL"/>
        </w:rPr>
        <w:t xml:space="preserve"> w/w cele główne będą kontynuacją podjętych działań w latach poprzednich i planuje się je realizować poprzez następujące cele szczegółowe: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1)  Zapewnienie dzieciom i młodzieży dostępu do programów profilaktycznych z zakresu profilaktyki uniwersalnej, selektywnej i wskazującej;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  <w:t>2)  Prowadzenie edukacji publicznej z zakresu problemów uzależnień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  <w:t>3)  Zapewnienie pomocy opiekuńczej i wychowawczej dla dzieci i młodzieży z rodzin zagrożonych problemem uzależnienia i uzależnionych od alkoholu, narkotyków itp. m.in. poprzez dofinansowanie letniego wypoczynku lub wsparcie w formie paczek świątecznych;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  <w:t>4)  Zwiększenie dostępu do profesjonalnej pomocy terapeutycznej dla osób uzależnionych, zagrożonych uzależnieniem i współuzależnionych, członków ich rodzin;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  <w:t>5)  Promowanie zdrowego i trzeźwego stylu życia oraz alternatywnych form spędzania czasu wolnego przez dzieci, młodzież oraz dorosłych;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  <w:t>6)  Wzmacnianie kompetencji członków Komisji ds. Rozwiązywania Problemów Alkoholowych, pracowników pomocy społecznej, oświaty, policji, służby zdrowia, w zakresie  profilaktyki i rozwiązywania problemów alkoholowych, przepisów prawa, podejmowania interwencji w sytuacjach problemowych poprzez organizowanie szkoleń, wymianę doświadczeń, monitorowanie i diagnozowanie sytuacji związanej z rozmiarem uzależnień w gminie: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  <w:t xml:space="preserve">7)  Wspieranie środowisk anonimowych alkoholików poprzez finansowanie kosztów utrzymania i prowadzenie punktu </w:t>
      </w:r>
      <w:proofErr w:type="spellStart"/>
      <w:r>
        <w:rPr>
          <w:lang w:val="pl-PL"/>
        </w:rPr>
        <w:t>informacyjno</w:t>
      </w:r>
      <w:proofErr w:type="spellEnd"/>
      <w:r>
        <w:rPr>
          <w:lang w:val="pl-PL"/>
        </w:rPr>
        <w:t xml:space="preserve"> – konsultacyjnego ds. uzależnień, zakup materiałów edukacyjnych.</w:t>
      </w:r>
    </w:p>
    <w:p w:rsidR="006F4FBA" w:rsidRDefault="006F4FBA" w:rsidP="006F4FBA">
      <w:pPr>
        <w:pStyle w:val="Standard"/>
        <w:jc w:val="both"/>
        <w:rPr>
          <w:lang w:val="pl-PL"/>
        </w:rPr>
      </w:pPr>
      <w:r>
        <w:rPr>
          <w:lang w:val="pl-PL"/>
        </w:rPr>
        <w:tab/>
        <w:t>4.  Integralną częścią programu jest rozpoznanie środowiskowe uwzględniające diagnozę problemów lokalnych oraz zasobów w sferze profilaktyki i rozwią</w:t>
      </w:r>
      <w:r w:rsidR="00CF0EB7">
        <w:rPr>
          <w:lang w:val="pl-PL"/>
        </w:rPr>
        <w:t>zywania problemów alkoholowych,</w:t>
      </w:r>
      <w:r>
        <w:rPr>
          <w:lang w:val="pl-PL"/>
        </w:rPr>
        <w:t xml:space="preserve"> narkomanii </w:t>
      </w:r>
      <w:r w:rsidR="00CF0EB7">
        <w:rPr>
          <w:lang w:val="pl-PL"/>
        </w:rPr>
        <w:t xml:space="preserve">oraz uzależnień behawioralnych </w:t>
      </w:r>
      <w:r>
        <w:rPr>
          <w:lang w:val="pl-PL"/>
        </w:rPr>
        <w:t>jakimi dysponuje gmina.</w:t>
      </w:r>
    </w:p>
    <w:p w:rsidR="006F4FBA" w:rsidRDefault="006F4FBA" w:rsidP="006F4FBA">
      <w:pPr>
        <w:pStyle w:val="Standard"/>
        <w:jc w:val="both"/>
        <w:rPr>
          <w:lang w:val="pl-PL"/>
        </w:rPr>
      </w:pPr>
    </w:p>
    <w:p w:rsidR="00965E1A" w:rsidRDefault="00965E1A" w:rsidP="006F4FBA">
      <w:pPr>
        <w:pStyle w:val="Standard"/>
        <w:jc w:val="both"/>
        <w:rPr>
          <w:lang w:val="pl-PL"/>
        </w:rPr>
      </w:pPr>
    </w:p>
    <w:p w:rsidR="00965E1A" w:rsidRDefault="00965E1A" w:rsidP="00965E1A">
      <w:pPr>
        <w:pStyle w:val="Standard"/>
        <w:jc w:val="center"/>
        <w:rPr>
          <w:b/>
          <w:bCs/>
          <w:lang w:val="pl-PL"/>
        </w:rPr>
      </w:pPr>
      <w:r>
        <w:rPr>
          <w:b/>
          <w:bCs/>
          <w:lang w:val="pl-PL"/>
        </w:rPr>
        <w:t>Rozdział 3.</w:t>
      </w:r>
    </w:p>
    <w:p w:rsidR="00965E1A" w:rsidRDefault="00965E1A" w:rsidP="00965E1A">
      <w:pPr>
        <w:pStyle w:val="Standard"/>
        <w:jc w:val="center"/>
        <w:rPr>
          <w:b/>
          <w:bCs/>
          <w:lang w:val="pl-PL"/>
        </w:rPr>
      </w:pPr>
      <w:r>
        <w:rPr>
          <w:b/>
          <w:bCs/>
          <w:lang w:val="pl-PL"/>
        </w:rPr>
        <w:t>Zadania programu i sposób ich realizacji</w:t>
      </w:r>
    </w:p>
    <w:p w:rsidR="009970AE" w:rsidRDefault="00965E1A" w:rsidP="00965E1A">
      <w:pPr>
        <w:pStyle w:val="Standard"/>
        <w:jc w:val="both"/>
        <w:rPr>
          <w:lang w:val="pl-PL"/>
        </w:rPr>
      </w:pPr>
      <w:r>
        <w:rPr>
          <w:b/>
          <w:bCs/>
          <w:lang w:val="pl-PL"/>
        </w:rPr>
        <w:t>§ 3.</w:t>
      </w:r>
      <w:r w:rsidR="0056003D">
        <w:t xml:space="preserve"> </w:t>
      </w:r>
      <w:r>
        <w:rPr>
          <w:lang w:val="pl-PL"/>
        </w:rPr>
        <w:t>1.  Większość zadań realizowanych na poziomie gminy, zgodnie z ww. Ustawami, w obszarze profilaktyki szczególnie uniwersalnej i edukacji społecznej jest wspólnych lub zbieżnych, a ich adresatami są te same lub pokrewne grupy osób. Zasadne więc jest przyjęcie do realizacji zadań zapisanych w wymienionych ustawach jednego Gminnego Programu Profilaktyki i Rozwiązywania Problemów Alkoholowych oraz Przeciwdziałania Narkomanii. Nowoczesne podejście do profilaktyki, leczenia i rehabilitacji musi zakładać kontekst wszystkich uzależnień ze względu na upowszechniające się wzory łączenia substancji i przenoszenia uzależnień.</w:t>
      </w:r>
      <w:r>
        <w:rPr>
          <w:lang w:val="pl-PL"/>
        </w:rPr>
        <w:tab/>
      </w:r>
    </w:p>
    <w:p w:rsidR="0056003D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</w:r>
      <w:r w:rsidR="0056003D">
        <w:rPr>
          <w:lang w:val="pl-PL"/>
        </w:rPr>
        <w:tab/>
      </w:r>
      <w:r w:rsidR="0056003D">
        <w:rPr>
          <w:lang w:val="pl-PL"/>
        </w:rPr>
        <w:tab/>
      </w:r>
      <w:r w:rsidR="0056003D">
        <w:rPr>
          <w:lang w:val="pl-PL"/>
        </w:rPr>
        <w:tab/>
      </w:r>
      <w:r w:rsidR="0056003D">
        <w:rPr>
          <w:lang w:val="pl-PL"/>
        </w:rPr>
        <w:tab/>
      </w:r>
      <w:r w:rsidR="0056003D">
        <w:rPr>
          <w:lang w:val="pl-PL"/>
        </w:rPr>
        <w:tab/>
      </w:r>
      <w:r w:rsidR="0056003D">
        <w:rPr>
          <w:lang w:val="pl-PL"/>
        </w:rPr>
        <w:tab/>
      </w:r>
      <w:r w:rsidR="0056003D">
        <w:rPr>
          <w:lang w:val="pl-PL"/>
        </w:rPr>
        <w:tab/>
      </w:r>
    </w:p>
    <w:p w:rsidR="00965E1A" w:rsidRDefault="00965E1A" w:rsidP="0056003D">
      <w:pPr>
        <w:pStyle w:val="Standard"/>
        <w:jc w:val="both"/>
        <w:rPr>
          <w:b/>
          <w:bCs/>
          <w:lang w:val="pl-PL"/>
        </w:rPr>
      </w:pPr>
      <w:r>
        <w:rPr>
          <w:lang w:val="pl-PL"/>
        </w:rPr>
        <w:t>2.  Główne zadania programu w szczególności będą obejmować: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                          </w:t>
      </w:r>
      <w:r w:rsidR="00287BB4">
        <w:rPr>
          <w:b/>
          <w:bCs/>
          <w:lang w:val="pl-PL"/>
        </w:rPr>
        <w:t xml:space="preserve">1)  </w:t>
      </w:r>
      <w:r>
        <w:rPr>
          <w:b/>
          <w:bCs/>
          <w:lang w:val="pl-PL"/>
        </w:rPr>
        <w:t xml:space="preserve">Zwiększenie dostępności pomocy terapeutycznej dla osób dorosłych, młodzieży,     dzieci i ich rodzin, współuzależnionych, uzależnionych i zagrożonych uzależnieniami </w:t>
      </w:r>
      <w:r w:rsidR="00550780">
        <w:rPr>
          <w:b/>
          <w:bCs/>
          <w:lang w:val="pl-PL"/>
        </w:rPr>
        <w:t xml:space="preserve">behawioralnymi oraz </w:t>
      </w:r>
      <w:r>
        <w:rPr>
          <w:b/>
          <w:bCs/>
          <w:lang w:val="pl-PL"/>
        </w:rPr>
        <w:t>od alkoholu i narkotyków.</w:t>
      </w:r>
    </w:p>
    <w:p w:rsidR="00965E1A" w:rsidRDefault="00965E1A" w:rsidP="00965E1A">
      <w:pPr>
        <w:pStyle w:val="Standard"/>
        <w:jc w:val="both"/>
        <w:rPr>
          <w:lang w:val="pl-PL"/>
        </w:rPr>
      </w:pP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>Cel: ograniczenie szkód zdrowotnych i społecznych;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>Planowane działania: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>a) organizowanie pomocy terapeutycznej w formie programu psychoterapii, edukacji grupowej i indywidualnej prowadzonej przez kompetentne organizacje i osoby fizyczne, zajmujące się problemem przeciwdziałania alkoholizmowi i narkomanii,</w:t>
      </w:r>
      <w:r w:rsidR="006A5CD8">
        <w:rPr>
          <w:lang w:val="pl-PL"/>
        </w:rPr>
        <w:t xml:space="preserve"> oraz uzależnieniem behawioralnym</w:t>
      </w:r>
      <w:r>
        <w:rPr>
          <w:lang w:val="pl-PL"/>
        </w:rPr>
        <w:t xml:space="preserve"> tj.: organizowanie spotkań edukacyjno-terapeutycznych, przekazywanie informacji na temat placówek grup terapeutycznych, publicznych ośrodków zamkniętych dla </w:t>
      </w:r>
      <w:r>
        <w:rPr>
          <w:lang w:val="pl-PL"/>
        </w:rPr>
        <w:lastRenderedPageBreak/>
        <w:t>osób uzależnionych i ich rodzin.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 xml:space="preserve">b) rozwijanie i wspieranie działalności Punktu Konsultacyjno-Informatycznego ds. Uzależnień 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 xml:space="preserve">c) finansowanie opinii biegłych sądowych tj. psychologa i psychiatry w przedmiocie uzależnień.  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>d) składanie wniosków do sądu o wszczęcie postępowania w sprawie obowiązku podania się leczeniu w zakładzie odwykowym.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>e) prowadzenie edukacji publicznej poprzez zakup ulotek, broszur i poradników.</w:t>
      </w:r>
    </w:p>
    <w:p w:rsidR="00965E1A" w:rsidRDefault="00965E1A" w:rsidP="00965E1A">
      <w:pPr>
        <w:pStyle w:val="Standard"/>
        <w:jc w:val="both"/>
        <w:rPr>
          <w:lang w:val="pl-PL"/>
        </w:rPr>
      </w:pPr>
    </w:p>
    <w:p w:rsidR="00965E1A" w:rsidRDefault="00287BB4" w:rsidP="00965E1A">
      <w:pPr>
        <w:pStyle w:val="Standard"/>
        <w:jc w:val="both"/>
      </w:pPr>
      <w:r>
        <w:rPr>
          <w:b/>
          <w:bCs/>
          <w:lang w:val="pl-PL"/>
        </w:rPr>
        <w:t xml:space="preserve">2) </w:t>
      </w:r>
      <w:r w:rsidR="00965E1A">
        <w:rPr>
          <w:b/>
          <w:bCs/>
          <w:lang w:val="pl-PL"/>
        </w:rPr>
        <w:t>Udzielanie rodzinom, w których</w:t>
      </w:r>
      <w:r w:rsidR="00550780">
        <w:rPr>
          <w:b/>
          <w:bCs/>
          <w:lang w:val="pl-PL"/>
        </w:rPr>
        <w:t xml:space="preserve"> występują problemy alkoholowe,</w:t>
      </w:r>
      <w:r w:rsidR="00965E1A">
        <w:rPr>
          <w:b/>
          <w:bCs/>
          <w:lang w:val="pl-PL"/>
        </w:rPr>
        <w:t xml:space="preserve"> narkomania</w:t>
      </w:r>
      <w:r w:rsidR="00550780">
        <w:rPr>
          <w:b/>
          <w:bCs/>
          <w:lang w:val="pl-PL"/>
        </w:rPr>
        <w:t xml:space="preserve"> oraz uzależniania behawioralne</w:t>
      </w:r>
      <w:r w:rsidR="00965E1A">
        <w:rPr>
          <w:b/>
          <w:bCs/>
          <w:lang w:val="pl-PL"/>
        </w:rPr>
        <w:t>, pomocy psychospołecznej i prawnej, a w szczególności ochrony przed przemocą w rodzinie.</w:t>
      </w:r>
    </w:p>
    <w:p w:rsidR="00965E1A" w:rsidRDefault="00965E1A" w:rsidP="00965E1A">
      <w:pPr>
        <w:pStyle w:val="Standard"/>
        <w:jc w:val="both"/>
        <w:rPr>
          <w:b/>
          <w:bCs/>
          <w:lang w:val="pl-PL"/>
        </w:rPr>
      </w:pPr>
      <w:r>
        <w:rPr>
          <w:b/>
          <w:bCs/>
          <w:lang w:val="pl-PL"/>
        </w:rPr>
        <w:tab/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Cel: ograniczenie zaburzeń życia rodzinnego, w tym szkód zdrowotnych i rozwojowych dzieci z ww. rodzin;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 xml:space="preserve"> 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>Planowane działania: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 xml:space="preserve">a) współpraca merytoryczna z Ośrodkiem Pomocy Społecznej w zakresie poradnictwa, udzielania pomocy psychologicznej w Punkcie </w:t>
      </w:r>
      <w:proofErr w:type="spellStart"/>
      <w:r>
        <w:rPr>
          <w:lang w:val="pl-PL"/>
        </w:rPr>
        <w:t>Konsultacyjno</w:t>
      </w:r>
      <w:proofErr w:type="spellEnd"/>
      <w:r>
        <w:rPr>
          <w:lang w:val="pl-PL"/>
        </w:rPr>
        <w:t xml:space="preserve"> – Informacyjnym ds. uzależnień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 xml:space="preserve">b) podejmowanie przez Komisję ds. Rozwiązywania Problemów Alkoholowych w czynności </w:t>
      </w:r>
      <w:proofErr w:type="spellStart"/>
      <w:r>
        <w:rPr>
          <w:lang w:val="pl-PL"/>
        </w:rPr>
        <w:t>interwencyjno</w:t>
      </w:r>
      <w:proofErr w:type="spellEnd"/>
      <w:r>
        <w:rPr>
          <w:lang w:val="pl-PL"/>
        </w:rPr>
        <w:t xml:space="preserve"> – motywujących wobec osób uzależnionych do poddania się leczeniu odwykowemu, terapii, </w:t>
      </w:r>
      <w:r>
        <w:rPr>
          <w:lang w:val="pl-PL"/>
        </w:rPr>
        <w:tab/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>c) prowadzenie w szkołach, przedszkolach działań z zakresu</w:t>
      </w:r>
      <w:r w:rsidR="00287BB4">
        <w:rPr>
          <w:lang w:val="pl-PL"/>
        </w:rPr>
        <w:t xml:space="preserve"> profilaktyki uzależnień (zajęć </w:t>
      </w:r>
      <w:r>
        <w:rPr>
          <w:lang w:val="pl-PL"/>
        </w:rPr>
        <w:t xml:space="preserve">profilaktycznych, zajęć </w:t>
      </w:r>
      <w:proofErr w:type="spellStart"/>
      <w:r>
        <w:rPr>
          <w:lang w:val="pl-PL"/>
        </w:rPr>
        <w:t>psychoedukacyjnych</w:t>
      </w:r>
      <w:proofErr w:type="spellEnd"/>
      <w:r>
        <w:rPr>
          <w:lang w:val="pl-PL"/>
        </w:rPr>
        <w:t xml:space="preserve"> dla rodziców i treningów </w:t>
      </w:r>
      <w:proofErr w:type="spellStart"/>
      <w:r>
        <w:rPr>
          <w:lang w:val="pl-PL"/>
        </w:rPr>
        <w:t>psychoedukacyjnych</w:t>
      </w:r>
      <w:proofErr w:type="spellEnd"/>
      <w:r>
        <w:rPr>
          <w:lang w:val="pl-PL"/>
        </w:rPr>
        <w:t xml:space="preserve"> dla nauczycieli i wychowawców, spotkań terapeutycznych),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  <w:t>d) współpraca merytoryczna z Zespołem Interdyscyplinarnym ds. Przeciwdziałania Przemocy w Rodzinie.</w:t>
      </w:r>
    </w:p>
    <w:p w:rsidR="00965E1A" w:rsidRDefault="00965E1A" w:rsidP="00965E1A">
      <w:pPr>
        <w:pStyle w:val="Standard"/>
        <w:jc w:val="both"/>
        <w:rPr>
          <w:lang w:val="pl-PL"/>
        </w:rPr>
      </w:pPr>
      <w:r>
        <w:rPr>
          <w:lang w:val="pl-PL"/>
        </w:rPr>
        <w:tab/>
      </w:r>
    </w:p>
    <w:p w:rsidR="00965E1A" w:rsidRDefault="00965E1A" w:rsidP="00965E1A">
      <w:pPr>
        <w:pStyle w:val="Standard"/>
        <w:jc w:val="both"/>
        <w:rPr>
          <w:lang w:val="pl-PL"/>
        </w:rPr>
      </w:pPr>
    </w:p>
    <w:p w:rsidR="00965E1A" w:rsidRPr="00550780" w:rsidRDefault="00287BB4" w:rsidP="00550780">
      <w:pPr>
        <w:pStyle w:val="Standard"/>
        <w:jc w:val="both"/>
        <w:rPr>
          <w:b/>
          <w:bCs/>
          <w:lang w:val="pl-PL"/>
        </w:rPr>
      </w:pPr>
      <w:r w:rsidRPr="009970AE">
        <w:rPr>
          <w:b/>
          <w:bCs/>
          <w:lang w:val="pl-PL"/>
        </w:rPr>
        <w:t>3</w:t>
      </w:r>
      <w:r>
        <w:rPr>
          <w:b/>
          <w:bCs/>
          <w:sz w:val="30"/>
          <w:szCs w:val="30"/>
          <w:lang w:val="pl-PL"/>
        </w:rPr>
        <w:t xml:space="preserve">) </w:t>
      </w:r>
      <w:r w:rsidR="00550780" w:rsidRPr="00550780">
        <w:rPr>
          <w:b/>
          <w:bCs/>
          <w:lang w:val="pl-PL"/>
        </w:rPr>
        <w:t>Prowadzenia profilaktycznej działalności informacyjnej i</w:t>
      </w:r>
      <w:r w:rsidR="00550780">
        <w:rPr>
          <w:b/>
          <w:bCs/>
          <w:lang w:val="pl-PL"/>
        </w:rPr>
        <w:t xml:space="preserve"> edukacyjnej dotyczącej skutków </w:t>
      </w:r>
      <w:r w:rsidR="00550780" w:rsidRPr="00550780">
        <w:rPr>
          <w:b/>
          <w:bCs/>
          <w:lang w:val="pl-PL"/>
        </w:rPr>
        <w:t>nadużywania alkoholu, narkotyków oraz innych uzależnień behawioralnych w szczególności dla dzieci i młodzieży.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Default="00965E1A" w:rsidP="00965E1A">
      <w:pPr>
        <w:pStyle w:val="Standard"/>
        <w:jc w:val="both"/>
      </w:pPr>
      <w:r>
        <w:rPr>
          <w:b/>
          <w:bCs/>
          <w:lang w:val="pl-PL"/>
        </w:rPr>
        <w:tab/>
      </w:r>
      <w:r>
        <w:rPr>
          <w:lang w:val="pl-PL"/>
        </w:rPr>
        <w:t>Cel: zwiększenie świadomości wśród dzieci i młodzieży nt. zagrożeń wy</w:t>
      </w:r>
      <w:r w:rsidR="00550780">
        <w:rPr>
          <w:lang w:val="pl-PL"/>
        </w:rPr>
        <w:t>nikających z używania alkoholu,</w:t>
      </w:r>
      <w:r>
        <w:rPr>
          <w:lang w:val="pl-PL"/>
        </w:rPr>
        <w:t xml:space="preserve"> innych substa</w:t>
      </w:r>
      <w:r w:rsidR="00550780">
        <w:rPr>
          <w:lang w:val="pl-PL"/>
        </w:rPr>
        <w:t>ncji uzależniających oraz uzależnień behawioralnych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D44D00" w:rsidRDefault="00965E1A" w:rsidP="00965E1A">
      <w:pPr>
        <w:pStyle w:val="Standard"/>
        <w:jc w:val="both"/>
      </w:pPr>
      <w:r>
        <w:rPr>
          <w:lang w:val="pl-PL"/>
        </w:rPr>
        <w:tab/>
        <w:t>Planowane działania:</w:t>
      </w:r>
    </w:p>
    <w:p w:rsidR="00965E1A" w:rsidRDefault="00965E1A" w:rsidP="00D44D00">
      <w:pPr>
        <w:pStyle w:val="Standard"/>
        <w:ind w:firstLine="708"/>
        <w:jc w:val="both"/>
      </w:pPr>
      <w:r>
        <w:rPr>
          <w:lang w:val="pl-PL"/>
        </w:rPr>
        <w:t>a) tworzenie zintegrowanego systemu uniwersalnej, selektywnej i wskazującej profilaktyki problemowej obejmującej dzieci i młodzież, nauczycieli, rodziców oraz inne grupy społeczne mające wpływ na kształtowanie polityki trzeźwościowej: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- współpraca z placówkami oświatowymi,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- działania na rzecz ograniczania dostępności alkoholu dla nieletnich,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- działania edukacyjne i informacyjne skierowane do całej populacji gminy, wdrażanie ogólnopolskich kampanii,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 xml:space="preserve">- realizowanie rekomendowanych programów profilaktycznych, </w:t>
      </w:r>
      <w:proofErr w:type="spellStart"/>
      <w:r>
        <w:rPr>
          <w:lang w:val="pl-PL"/>
        </w:rPr>
        <w:t>psychoedukacyjnych</w:t>
      </w:r>
      <w:proofErr w:type="spellEnd"/>
      <w:r>
        <w:rPr>
          <w:lang w:val="pl-PL"/>
        </w:rPr>
        <w:t>, korekcyjnoedukacyjnych przez certyfikowanych pedagogów, trenerów dla dzieci i młodzieży z grup ryzyka.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b) prowadzenie działań profilaktycznych wspartych różnymi przedsięwzięciami sportowo – rekreacyjnymi, muzycznymi i edukacyjnymi.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c) edukacja zdrowotna: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 xml:space="preserve">- prowadzenie działań </w:t>
      </w:r>
      <w:proofErr w:type="spellStart"/>
      <w:r>
        <w:rPr>
          <w:lang w:val="pl-PL"/>
        </w:rPr>
        <w:t>informacyjno</w:t>
      </w:r>
      <w:proofErr w:type="spellEnd"/>
      <w:r>
        <w:rPr>
          <w:lang w:val="pl-PL"/>
        </w:rPr>
        <w:t xml:space="preserve"> – edukacyjnych, w tym kampanii edukacyjnych, dotyczących ryzyka szkód wynikających ze spożywania alkoholu i narkotyków dla konsumentów i ich otoczenia,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lastRenderedPageBreak/>
        <w:tab/>
        <w:t>- prowadzenie działań edukacyjnych dla dorosłych w zakresie szkód wynikających z picia alkoholu i spożywania narkotyków przez dzieci i młodzież,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- upowszechnianie informacji dotyczących zjawiska przemocy w rodzinie i możliwości przeciwdziałania przemocy w rodzinach, w szczególności z problemem alkoholowym i narkomanii,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- upowszechnianie wiedzy na temat szkód wynikających z picia alkoholu i spożywania  narkotyków przez kobiety w ciąży.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Default="00287BB4" w:rsidP="00965E1A">
      <w:pPr>
        <w:pStyle w:val="Standard"/>
        <w:jc w:val="both"/>
      </w:pPr>
      <w:r w:rsidRPr="009970AE">
        <w:rPr>
          <w:b/>
          <w:bCs/>
          <w:lang w:val="pl-PL"/>
        </w:rPr>
        <w:t>4</w:t>
      </w:r>
      <w:r>
        <w:rPr>
          <w:b/>
          <w:bCs/>
          <w:sz w:val="30"/>
          <w:szCs w:val="30"/>
          <w:lang w:val="pl-PL"/>
        </w:rPr>
        <w:t xml:space="preserve">) </w:t>
      </w:r>
      <w:r w:rsidR="00965E1A">
        <w:rPr>
          <w:b/>
          <w:bCs/>
          <w:lang w:val="pl-PL"/>
        </w:rPr>
        <w:t>Podejmowanie działań edukacyjnych skierowanych do sprzedawców napojów alkoholowych w celu ograniczenia zjawiska sprzedaży alkoholu osobom nieletnim, nietrzeźwym i na kredyt.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Pr="009970AE" w:rsidRDefault="00965E1A" w:rsidP="00965E1A">
      <w:pPr>
        <w:pStyle w:val="Standard"/>
        <w:jc w:val="both"/>
      </w:pPr>
      <w:r>
        <w:rPr>
          <w:lang w:val="pl-PL"/>
        </w:rPr>
        <w:tab/>
        <w:t>Cel: przeciwdziałanie naruszeń przepisów prawa;</w:t>
      </w:r>
    </w:p>
    <w:p w:rsidR="00965E1A" w:rsidRPr="009970AE" w:rsidRDefault="00965E1A" w:rsidP="00965E1A">
      <w:pPr>
        <w:pStyle w:val="Standard"/>
        <w:jc w:val="both"/>
      </w:pPr>
      <w:r>
        <w:rPr>
          <w:lang w:val="pl-PL"/>
        </w:rPr>
        <w:tab/>
        <w:t>Planowane działania:</w:t>
      </w:r>
    </w:p>
    <w:p w:rsidR="00965E1A" w:rsidRDefault="00287BB4" w:rsidP="00965E1A">
      <w:pPr>
        <w:pStyle w:val="Standard"/>
        <w:jc w:val="both"/>
      </w:pPr>
      <w:r>
        <w:rPr>
          <w:lang w:val="pl-PL"/>
        </w:rPr>
        <w:tab/>
        <w:t>a</w:t>
      </w:r>
      <w:r w:rsidR="00965E1A">
        <w:rPr>
          <w:lang w:val="pl-PL"/>
        </w:rPr>
        <w:t>) organizowanie szkoleń dla sprzedawców,</w:t>
      </w:r>
    </w:p>
    <w:p w:rsidR="00965E1A" w:rsidRDefault="00287BB4" w:rsidP="00965E1A">
      <w:pPr>
        <w:pStyle w:val="Standard"/>
        <w:jc w:val="both"/>
      </w:pPr>
      <w:r>
        <w:rPr>
          <w:lang w:val="pl-PL"/>
        </w:rPr>
        <w:tab/>
        <w:t>b</w:t>
      </w:r>
      <w:r w:rsidR="00965E1A">
        <w:rPr>
          <w:lang w:val="pl-PL"/>
        </w:rPr>
        <w:t>) zakup materiałów informacyjno-edukacyjnych,</w:t>
      </w:r>
    </w:p>
    <w:p w:rsidR="00965E1A" w:rsidRDefault="00287BB4" w:rsidP="00965E1A">
      <w:pPr>
        <w:pStyle w:val="Standard"/>
        <w:jc w:val="both"/>
      </w:pPr>
      <w:r>
        <w:rPr>
          <w:lang w:val="pl-PL"/>
        </w:rPr>
        <w:tab/>
        <w:t>c</w:t>
      </w:r>
      <w:r w:rsidR="00965E1A">
        <w:rPr>
          <w:lang w:val="pl-PL"/>
        </w:rPr>
        <w:t>) kontrola punktów sprzedaży napojów alkoholowych,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Default="00287BB4" w:rsidP="00965E1A">
      <w:pPr>
        <w:pStyle w:val="Standard"/>
        <w:jc w:val="both"/>
      </w:pPr>
      <w:r w:rsidRPr="009970AE">
        <w:rPr>
          <w:b/>
          <w:bCs/>
          <w:lang w:val="pl-PL"/>
        </w:rPr>
        <w:t>5</w:t>
      </w:r>
      <w:r>
        <w:rPr>
          <w:b/>
          <w:bCs/>
          <w:sz w:val="30"/>
          <w:szCs w:val="30"/>
          <w:lang w:val="pl-PL"/>
        </w:rPr>
        <w:t>)</w:t>
      </w:r>
      <w:r w:rsidR="00965E1A">
        <w:rPr>
          <w:b/>
          <w:bCs/>
          <w:sz w:val="30"/>
          <w:szCs w:val="30"/>
          <w:lang w:val="pl-PL"/>
        </w:rPr>
        <w:t xml:space="preserve"> </w:t>
      </w:r>
      <w:r w:rsidR="00965E1A">
        <w:rPr>
          <w:b/>
          <w:bCs/>
          <w:lang w:val="pl-PL"/>
        </w:rPr>
        <w:t>Podejmowanie działań na rzecz przeciwdziałania nietrzeźwości na drogach.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Pr="009970AE" w:rsidRDefault="00965E1A" w:rsidP="00965E1A">
      <w:pPr>
        <w:pStyle w:val="Standard"/>
        <w:jc w:val="both"/>
      </w:pPr>
      <w:r>
        <w:rPr>
          <w:lang w:val="pl-PL"/>
        </w:rPr>
        <w:tab/>
        <w:t>Cel: przeciwdziałanie naruszeń przepisów prawa i działania o charakterze profilaktycznym;</w:t>
      </w:r>
    </w:p>
    <w:p w:rsidR="00965E1A" w:rsidRPr="009970AE" w:rsidRDefault="00965E1A" w:rsidP="00965E1A">
      <w:pPr>
        <w:pStyle w:val="Standard"/>
        <w:jc w:val="both"/>
      </w:pPr>
      <w:r>
        <w:rPr>
          <w:lang w:val="pl-PL"/>
        </w:rPr>
        <w:tab/>
        <w:t>Planowane działania: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</w:r>
      <w:r w:rsidR="00287BB4">
        <w:rPr>
          <w:lang w:val="pl-PL"/>
        </w:rPr>
        <w:t>a</w:t>
      </w:r>
      <w:r>
        <w:rPr>
          <w:lang w:val="pl-PL"/>
        </w:rPr>
        <w:t xml:space="preserve">) zakup materiałów </w:t>
      </w:r>
      <w:proofErr w:type="spellStart"/>
      <w:r>
        <w:rPr>
          <w:lang w:val="pl-PL"/>
        </w:rPr>
        <w:t>informacyno</w:t>
      </w:r>
      <w:proofErr w:type="spellEnd"/>
      <w:r>
        <w:rPr>
          <w:lang w:val="pl-PL"/>
        </w:rPr>
        <w:t>-edukacyjnych,</w:t>
      </w:r>
    </w:p>
    <w:p w:rsidR="00965E1A" w:rsidRDefault="00287BB4" w:rsidP="00965E1A">
      <w:pPr>
        <w:pStyle w:val="Standard"/>
        <w:jc w:val="both"/>
      </w:pPr>
      <w:r>
        <w:rPr>
          <w:lang w:val="pl-PL"/>
        </w:rPr>
        <w:tab/>
        <w:t>b</w:t>
      </w:r>
      <w:r w:rsidR="00965E1A">
        <w:rPr>
          <w:lang w:val="pl-PL"/>
        </w:rPr>
        <w:t>) działania edukacyjne.</w:t>
      </w:r>
    </w:p>
    <w:p w:rsidR="00965E1A" w:rsidRDefault="00965E1A" w:rsidP="00965E1A">
      <w:pPr>
        <w:pStyle w:val="Standard"/>
        <w:jc w:val="both"/>
        <w:rPr>
          <w:sz w:val="30"/>
          <w:szCs w:val="30"/>
          <w:lang w:val="pl-PL"/>
        </w:rPr>
      </w:pPr>
    </w:p>
    <w:p w:rsidR="00965E1A" w:rsidRDefault="00287BB4" w:rsidP="00965E1A">
      <w:pPr>
        <w:pStyle w:val="Standard"/>
        <w:jc w:val="both"/>
      </w:pPr>
      <w:r w:rsidRPr="009970AE">
        <w:rPr>
          <w:b/>
          <w:bCs/>
          <w:lang w:val="pl-PL"/>
        </w:rPr>
        <w:t>6</w:t>
      </w:r>
      <w:r>
        <w:rPr>
          <w:b/>
          <w:bCs/>
          <w:sz w:val="30"/>
          <w:szCs w:val="30"/>
          <w:lang w:val="pl-PL"/>
        </w:rPr>
        <w:t xml:space="preserve">) </w:t>
      </w:r>
      <w:r w:rsidR="00965E1A">
        <w:rPr>
          <w:b/>
          <w:bCs/>
          <w:lang w:val="pl-PL"/>
        </w:rPr>
        <w:t>Wspomaganie działalności instytucji, stowarzyszeń i osób fizycznych, służącej rozwiązywaniu problemów alkoholowych i narkomanii.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Pr="009970AE" w:rsidRDefault="00965E1A" w:rsidP="00965E1A">
      <w:pPr>
        <w:pStyle w:val="Standard"/>
        <w:jc w:val="both"/>
      </w:pPr>
      <w:r>
        <w:rPr>
          <w:b/>
          <w:bCs/>
          <w:lang w:val="pl-PL"/>
        </w:rPr>
        <w:tab/>
      </w:r>
      <w:r>
        <w:rPr>
          <w:lang w:val="pl-PL"/>
        </w:rPr>
        <w:t>Cel: poszerzenie i urozmaicenie działań o charakterze profilaktycznym;</w:t>
      </w:r>
    </w:p>
    <w:p w:rsidR="00965E1A" w:rsidRPr="009970AE" w:rsidRDefault="00965E1A" w:rsidP="00965E1A">
      <w:pPr>
        <w:pStyle w:val="Standard"/>
        <w:jc w:val="both"/>
      </w:pPr>
      <w:r>
        <w:rPr>
          <w:lang w:val="pl-PL"/>
        </w:rPr>
        <w:tab/>
        <w:t>Planowane działania :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a) współpraca z ins</w:t>
      </w:r>
      <w:r w:rsidR="009970AE">
        <w:rPr>
          <w:lang w:val="pl-PL"/>
        </w:rPr>
        <w:t>tytucjami (</w:t>
      </w:r>
      <w:r>
        <w:rPr>
          <w:lang w:val="pl-PL"/>
        </w:rPr>
        <w:t>ośrodkiem pomocy społecznej, szkołami, przedszkolami, służbą zdrowia, policją, domem kultury, sądem, itp.), organizacjami pozarządowymi, osobami fizycznymi, którzy są współrealizatorami programu,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  <w:t>b) dofinansowanie letniego wypoczynku dla dzieci i młodzieży z grupy ryzyka, pochodzących z rodzin dysfunkcyjnych, z problemem alkoholowym i narkomanii,</w:t>
      </w:r>
    </w:p>
    <w:p w:rsidR="00965E1A" w:rsidRDefault="00965E1A" w:rsidP="00965E1A">
      <w:pPr>
        <w:pStyle w:val="Standard"/>
        <w:jc w:val="both"/>
      </w:pPr>
      <w:r>
        <w:rPr>
          <w:lang w:val="pl-PL"/>
        </w:rPr>
        <w:tab/>
      </w:r>
    </w:p>
    <w:p w:rsidR="00965E1A" w:rsidRDefault="009970AE" w:rsidP="00965E1A">
      <w:pPr>
        <w:pStyle w:val="Standard"/>
        <w:jc w:val="both"/>
      </w:pPr>
      <w:r w:rsidRPr="009970AE">
        <w:rPr>
          <w:b/>
          <w:bCs/>
          <w:lang w:val="pl-PL"/>
        </w:rPr>
        <w:t>7</w:t>
      </w:r>
      <w:r>
        <w:rPr>
          <w:b/>
          <w:bCs/>
          <w:sz w:val="30"/>
          <w:szCs w:val="30"/>
          <w:lang w:val="pl-PL"/>
        </w:rPr>
        <w:t xml:space="preserve">) </w:t>
      </w:r>
      <w:r w:rsidR="00965E1A">
        <w:rPr>
          <w:b/>
          <w:bCs/>
          <w:lang w:val="pl-PL"/>
        </w:rPr>
        <w:t>Podejmowanie interwencji w związku z naruszeniem przepisów</w:t>
      </w:r>
      <w:r>
        <w:t xml:space="preserve"> </w:t>
      </w:r>
      <w:r w:rsidR="00965E1A">
        <w:rPr>
          <w:b/>
          <w:bCs/>
          <w:lang w:val="pl-PL"/>
        </w:rPr>
        <w:t>określonych w art. 13¹ i 15 ustawy o wychowaniu w trzeźwości i przeciwdziałaniu alkoholizmowi oraz opiniowanie wniosków przedsiębiorców ubiegający</w:t>
      </w:r>
      <w:r>
        <w:rPr>
          <w:b/>
          <w:bCs/>
          <w:lang w:val="pl-PL"/>
        </w:rPr>
        <w:t>ch się o zezwolenia na sprzedaż</w:t>
      </w:r>
      <w:r w:rsidR="00965E1A">
        <w:rPr>
          <w:b/>
          <w:bCs/>
          <w:lang w:val="pl-PL"/>
        </w:rPr>
        <w:t>/ podawanie napojów alkoholowych.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Default="009970AE" w:rsidP="00965E1A">
      <w:pPr>
        <w:pStyle w:val="Standard"/>
        <w:jc w:val="both"/>
      </w:pPr>
      <w:r>
        <w:rPr>
          <w:b/>
          <w:bCs/>
          <w:sz w:val="30"/>
          <w:szCs w:val="30"/>
          <w:lang w:val="pl-PL"/>
        </w:rPr>
        <w:t xml:space="preserve">3. </w:t>
      </w:r>
      <w:r w:rsidR="00965E1A" w:rsidRPr="009970AE">
        <w:rPr>
          <w:bCs/>
          <w:lang w:val="pl-PL"/>
        </w:rPr>
        <w:t>Zasady funkcjonowania i wynagradzania członków Komisji ds. Rozwiązywania Problemów Alkoholowych.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Default="00965E1A" w:rsidP="00965E1A">
      <w:pPr>
        <w:pStyle w:val="Standard"/>
        <w:jc w:val="both"/>
      </w:pPr>
      <w:r>
        <w:rPr>
          <w:b/>
          <w:bCs/>
          <w:lang w:val="pl-PL"/>
        </w:rPr>
        <w:tab/>
      </w:r>
      <w:r w:rsidR="009970AE">
        <w:rPr>
          <w:lang w:val="pl-PL"/>
        </w:rPr>
        <w:t>1</w:t>
      </w:r>
      <w:r>
        <w:rPr>
          <w:lang w:val="pl-PL"/>
        </w:rPr>
        <w:t>) udział członków komisji w organizowanych szkoleniach z zakresu rozwiązywania problemów alkoholizmu, narkomanii i przeciwdziałania przemocy w rodzinie celem podniesienia kompetencji zawodowych,</w:t>
      </w:r>
    </w:p>
    <w:p w:rsidR="00965E1A" w:rsidRDefault="009970AE" w:rsidP="00965E1A">
      <w:pPr>
        <w:pStyle w:val="Standard"/>
        <w:jc w:val="both"/>
      </w:pPr>
      <w:r>
        <w:rPr>
          <w:lang w:val="pl-PL"/>
        </w:rPr>
        <w:tab/>
        <w:t>2</w:t>
      </w:r>
      <w:r w:rsidR="00965E1A">
        <w:rPr>
          <w:lang w:val="pl-PL"/>
        </w:rPr>
        <w:t>) członkom komisji przysługuje wynagrodzenie za każdy udział w posiedzeniu</w:t>
      </w:r>
      <w:r>
        <w:rPr>
          <w:lang w:val="pl-PL"/>
        </w:rPr>
        <w:t xml:space="preserve">                 </w:t>
      </w:r>
      <w:r w:rsidR="00965E1A">
        <w:rPr>
          <w:lang w:val="pl-PL"/>
        </w:rPr>
        <w:t xml:space="preserve"> i pracach komisji,</w:t>
      </w:r>
    </w:p>
    <w:p w:rsidR="00965E1A" w:rsidRDefault="009970AE" w:rsidP="00965E1A">
      <w:pPr>
        <w:pStyle w:val="Standard"/>
        <w:jc w:val="both"/>
      </w:pPr>
      <w:r>
        <w:rPr>
          <w:lang w:val="pl-PL"/>
        </w:rPr>
        <w:lastRenderedPageBreak/>
        <w:tab/>
        <w:t>3)</w:t>
      </w:r>
      <w:r w:rsidR="00965E1A">
        <w:rPr>
          <w:lang w:val="pl-PL"/>
        </w:rPr>
        <w:t xml:space="preserve"> podstawą naliczenia wynagrodzenia jest lista obecności na posiedzeniu komisji,</w:t>
      </w:r>
    </w:p>
    <w:p w:rsidR="00965E1A" w:rsidRDefault="009970AE" w:rsidP="00965E1A">
      <w:pPr>
        <w:pStyle w:val="Standard"/>
        <w:jc w:val="both"/>
      </w:pPr>
      <w:r>
        <w:rPr>
          <w:lang w:val="pl-PL"/>
        </w:rPr>
        <w:tab/>
        <w:t>4</w:t>
      </w:r>
      <w:r w:rsidR="00965E1A">
        <w:rPr>
          <w:lang w:val="pl-PL"/>
        </w:rPr>
        <w:t xml:space="preserve">) Wynagrodzenie, o </w:t>
      </w:r>
      <w:r w:rsidR="0074091F">
        <w:rPr>
          <w:lang w:val="pl-PL"/>
        </w:rPr>
        <w:t>którym mo</w:t>
      </w:r>
      <w:r w:rsidR="00D1382B">
        <w:rPr>
          <w:lang w:val="pl-PL"/>
        </w:rPr>
        <w:t>wa w pkt. b, wynosi 25</w:t>
      </w:r>
      <w:r w:rsidR="0074091F">
        <w:rPr>
          <w:lang w:val="pl-PL"/>
        </w:rPr>
        <w:t>0</w:t>
      </w:r>
      <w:r w:rsidR="00965E1A">
        <w:rPr>
          <w:lang w:val="pl-PL"/>
        </w:rPr>
        <w:t xml:space="preserve"> zł brutto ( dla członka)</w:t>
      </w:r>
    </w:p>
    <w:p w:rsidR="00965E1A" w:rsidRDefault="00321F62" w:rsidP="00965E1A">
      <w:pPr>
        <w:pStyle w:val="Standard"/>
        <w:jc w:val="both"/>
        <w:rPr>
          <w:lang w:val="pl-PL"/>
        </w:rPr>
      </w:pPr>
      <w:r>
        <w:rPr>
          <w:lang w:val="pl-PL"/>
        </w:rPr>
        <w:t>i 35</w:t>
      </w:r>
      <w:bookmarkStart w:id="3" w:name="_GoBack"/>
      <w:bookmarkEnd w:id="3"/>
      <w:r w:rsidR="00965E1A">
        <w:rPr>
          <w:lang w:val="pl-PL"/>
        </w:rPr>
        <w:t>0 zł brutto (dla przewodniczącego Gminnej Komisji ds. Rozwiązywania Problemów Alkoholowych).</w:t>
      </w:r>
    </w:p>
    <w:p w:rsidR="00965E1A" w:rsidRDefault="009970AE" w:rsidP="00965E1A">
      <w:pPr>
        <w:pStyle w:val="Standard"/>
        <w:ind w:firstLine="706"/>
        <w:jc w:val="both"/>
        <w:rPr>
          <w:lang w:val="pl-PL"/>
        </w:rPr>
      </w:pPr>
      <w:r>
        <w:rPr>
          <w:lang w:val="pl-PL"/>
        </w:rPr>
        <w:t>5</w:t>
      </w:r>
      <w:r w:rsidR="00965E1A">
        <w:rPr>
          <w:lang w:val="pl-PL"/>
        </w:rPr>
        <w:t>)Wypłata wynagrodzenia dokonywana będzie na podstawie listy obecności przelewem na wskazane konto bankowe, w terminie do 7 dni od daty przekazania listy.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Default="00965E1A" w:rsidP="00965E1A">
      <w:pPr>
        <w:pStyle w:val="Standard"/>
        <w:jc w:val="center"/>
      </w:pPr>
      <w:r>
        <w:rPr>
          <w:b/>
          <w:bCs/>
          <w:lang w:val="pl-PL"/>
        </w:rPr>
        <w:t>Rozdział 4.</w:t>
      </w:r>
    </w:p>
    <w:p w:rsidR="00965E1A" w:rsidRDefault="00965E1A" w:rsidP="00965E1A">
      <w:pPr>
        <w:pStyle w:val="Standard"/>
        <w:jc w:val="center"/>
        <w:rPr>
          <w:b/>
          <w:bCs/>
          <w:sz w:val="30"/>
          <w:szCs w:val="30"/>
          <w:lang w:val="pl-PL"/>
        </w:rPr>
      </w:pPr>
    </w:p>
    <w:p w:rsidR="00965E1A" w:rsidRDefault="00965E1A" w:rsidP="00965E1A">
      <w:pPr>
        <w:pStyle w:val="Standard"/>
        <w:jc w:val="center"/>
      </w:pPr>
      <w:r>
        <w:rPr>
          <w:b/>
          <w:bCs/>
          <w:lang w:val="pl-PL"/>
        </w:rPr>
        <w:t>Przewidywane efekty realizacji Programu</w:t>
      </w:r>
    </w:p>
    <w:p w:rsidR="00965E1A" w:rsidRDefault="00965E1A" w:rsidP="00965E1A">
      <w:pPr>
        <w:pStyle w:val="Standard"/>
        <w:jc w:val="both"/>
        <w:rPr>
          <w:b/>
          <w:bCs/>
          <w:sz w:val="30"/>
          <w:szCs w:val="30"/>
          <w:lang w:val="pl-PL"/>
        </w:rPr>
      </w:pPr>
    </w:p>
    <w:p w:rsidR="00965E1A" w:rsidRDefault="00965E1A" w:rsidP="00965E1A">
      <w:pPr>
        <w:pStyle w:val="Standard"/>
        <w:jc w:val="both"/>
      </w:pPr>
      <w:r>
        <w:rPr>
          <w:b/>
          <w:bCs/>
          <w:lang w:val="pl-PL"/>
        </w:rPr>
        <w:t>§ 4.</w:t>
      </w:r>
      <w:r>
        <w:t xml:space="preserve"> </w:t>
      </w:r>
      <w:r>
        <w:rPr>
          <w:b/>
          <w:bCs/>
          <w:lang w:val="pl-PL"/>
        </w:rPr>
        <w:t>1.</w:t>
      </w:r>
      <w:r>
        <w:rPr>
          <w:lang w:val="pl-PL"/>
        </w:rPr>
        <w:t xml:space="preserve"> Podniesienie świadomości mieszkańców Gminy Krzynowłoga Mała wobec skutków nadużywania napojów alkoholowych.</w:t>
      </w:r>
    </w:p>
    <w:p w:rsidR="00965E1A" w:rsidRDefault="00965E1A" w:rsidP="00965E1A">
      <w:pPr>
        <w:pStyle w:val="Standard"/>
        <w:jc w:val="both"/>
      </w:pPr>
      <w:r>
        <w:rPr>
          <w:b/>
          <w:bCs/>
          <w:lang w:val="pl-PL"/>
        </w:rPr>
        <w:t>2.</w:t>
      </w:r>
      <w:r>
        <w:rPr>
          <w:lang w:val="pl-PL"/>
        </w:rPr>
        <w:t xml:space="preserve"> Zwiększenie zaangażowania lokalnej społeczności w działania związane z ograniczeniem spożycia napojów alkoholowych oraz redukcję dostępności i zapotrzebowania na substancje narkotyczne.</w:t>
      </w:r>
    </w:p>
    <w:p w:rsidR="00965E1A" w:rsidRDefault="00965E1A" w:rsidP="00965E1A">
      <w:pPr>
        <w:pStyle w:val="Standard"/>
        <w:jc w:val="both"/>
      </w:pPr>
      <w:r>
        <w:rPr>
          <w:b/>
          <w:bCs/>
          <w:lang w:val="pl-PL"/>
        </w:rPr>
        <w:t xml:space="preserve">3. </w:t>
      </w:r>
      <w:r>
        <w:rPr>
          <w:lang w:val="pl-PL"/>
        </w:rPr>
        <w:t>Udzielenie profesjonalnej pomocy osobom uzależnionym i ich rodzinom.</w:t>
      </w:r>
    </w:p>
    <w:p w:rsidR="00965E1A" w:rsidRDefault="00965E1A" w:rsidP="00965E1A">
      <w:pPr>
        <w:pStyle w:val="Standard"/>
        <w:jc w:val="both"/>
      </w:pPr>
      <w:r>
        <w:rPr>
          <w:b/>
          <w:bCs/>
          <w:lang w:val="pl-PL"/>
        </w:rPr>
        <w:t xml:space="preserve">4. </w:t>
      </w:r>
      <w:r>
        <w:rPr>
          <w:lang w:val="pl-PL"/>
        </w:rPr>
        <w:t>Zmniejszenie skali dysfunkcji występujących w rodzinach poprzez modyfikowanie stylu życia, wolnego od wszelkich używek szczególnie wśród dzieci i młodzieży.</w:t>
      </w:r>
    </w:p>
    <w:p w:rsidR="00965E1A" w:rsidRDefault="00965E1A" w:rsidP="00965E1A">
      <w:pPr>
        <w:pStyle w:val="Standard"/>
        <w:jc w:val="both"/>
      </w:pPr>
      <w:r>
        <w:rPr>
          <w:b/>
          <w:bCs/>
          <w:lang w:val="pl-PL"/>
        </w:rPr>
        <w:t xml:space="preserve">5. </w:t>
      </w:r>
      <w:r>
        <w:rPr>
          <w:lang w:val="pl-PL"/>
        </w:rPr>
        <w:t>Zwiększenie świadomości mieszkańców na temat różnych form przemocy i faktu, że jest to przestępstwo, na które niema przyzwolenia we współczesnym świecie.</w:t>
      </w:r>
    </w:p>
    <w:p w:rsidR="00965E1A" w:rsidRDefault="00965E1A" w:rsidP="009970AE">
      <w:pPr>
        <w:pStyle w:val="Standard"/>
        <w:rPr>
          <w:b/>
          <w:bCs/>
          <w:sz w:val="30"/>
          <w:szCs w:val="30"/>
          <w:lang w:val="pl-PL"/>
        </w:rPr>
      </w:pPr>
    </w:p>
    <w:p w:rsidR="00965E1A" w:rsidRPr="00DE7DED" w:rsidRDefault="00965E1A" w:rsidP="00DE7DED">
      <w:pPr>
        <w:pStyle w:val="Standard"/>
        <w:jc w:val="center"/>
      </w:pPr>
      <w:r>
        <w:rPr>
          <w:b/>
          <w:bCs/>
          <w:lang w:val="pl-PL"/>
        </w:rPr>
        <w:t>Rozdział 5.</w:t>
      </w:r>
    </w:p>
    <w:p w:rsidR="00965E1A" w:rsidRDefault="00965E1A" w:rsidP="009970AE">
      <w:pPr>
        <w:pStyle w:val="Standard"/>
        <w:jc w:val="center"/>
      </w:pPr>
      <w:r>
        <w:rPr>
          <w:b/>
          <w:bCs/>
          <w:lang w:val="pl-PL"/>
        </w:rPr>
        <w:t>Realizacja programu</w:t>
      </w:r>
    </w:p>
    <w:p w:rsidR="009970AE" w:rsidRPr="009970AE" w:rsidRDefault="009970AE" w:rsidP="009970AE">
      <w:pPr>
        <w:pStyle w:val="Standard"/>
        <w:jc w:val="center"/>
      </w:pPr>
    </w:p>
    <w:p w:rsidR="00965E1A" w:rsidRDefault="00965E1A" w:rsidP="00965E1A">
      <w:pPr>
        <w:pStyle w:val="Standard"/>
        <w:jc w:val="both"/>
      </w:pPr>
      <w:r>
        <w:rPr>
          <w:b/>
          <w:bCs/>
          <w:lang w:val="pl-PL"/>
        </w:rPr>
        <w:t>§ 5.</w:t>
      </w:r>
      <w:r w:rsidR="0056003D">
        <w:t xml:space="preserve"> </w:t>
      </w:r>
      <w:r>
        <w:rPr>
          <w:lang w:val="pl-PL"/>
        </w:rPr>
        <w:t>1.  Bezpośrednią odpowiedzialność za koordynowanie i realizację zadań programu ponosi Komisja ds. Rozwiązywania Problemów Alkoholowych w Krzynowłodze Małej.</w:t>
      </w:r>
    </w:p>
    <w:p w:rsidR="001D593A" w:rsidRDefault="00965E1A" w:rsidP="00DE7DED">
      <w:pPr>
        <w:pStyle w:val="Standard"/>
        <w:jc w:val="both"/>
      </w:pPr>
      <w:r>
        <w:rPr>
          <w:lang w:val="pl-PL"/>
        </w:rPr>
        <w:tab/>
        <w:t>2.  Realizatorami Gminnego Programu Profilaktyki mogą być również placówki oświatowe</w:t>
      </w:r>
      <w:r w:rsidR="00DE7DED">
        <w:rPr>
          <w:lang w:val="pl-PL"/>
        </w:rPr>
        <w:t xml:space="preserve"> oraz ośrodek pomocy społecznej.</w:t>
      </w:r>
    </w:p>
    <w:sectPr w:rsidR="001D593A" w:rsidSect="005C4563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,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39"/>
    <w:rsid w:val="00002D16"/>
    <w:rsid w:val="00017910"/>
    <w:rsid w:val="000A048F"/>
    <w:rsid w:val="000C6CD3"/>
    <w:rsid w:val="000F4ECB"/>
    <w:rsid w:val="000F5E51"/>
    <w:rsid w:val="0012131F"/>
    <w:rsid w:val="001741F5"/>
    <w:rsid w:val="001A2FE8"/>
    <w:rsid w:val="001B5568"/>
    <w:rsid w:val="001D2D71"/>
    <w:rsid w:val="001D593A"/>
    <w:rsid w:val="001E0792"/>
    <w:rsid w:val="002102DD"/>
    <w:rsid w:val="00287BB4"/>
    <w:rsid w:val="002D4581"/>
    <w:rsid w:val="00321F62"/>
    <w:rsid w:val="00346239"/>
    <w:rsid w:val="003B74B6"/>
    <w:rsid w:val="003C62F7"/>
    <w:rsid w:val="003D0305"/>
    <w:rsid w:val="003F5A11"/>
    <w:rsid w:val="00447EBA"/>
    <w:rsid w:val="00462C5D"/>
    <w:rsid w:val="00487BB6"/>
    <w:rsid w:val="004A2F71"/>
    <w:rsid w:val="004A446D"/>
    <w:rsid w:val="004B2820"/>
    <w:rsid w:val="004C5D20"/>
    <w:rsid w:val="004E60A2"/>
    <w:rsid w:val="004F5DE6"/>
    <w:rsid w:val="004F61F0"/>
    <w:rsid w:val="00506BE5"/>
    <w:rsid w:val="0052542E"/>
    <w:rsid w:val="00550780"/>
    <w:rsid w:val="0056003D"/>
    <w:rsid w:val="005A05FC"/>
    <w:rsid w:val="005B6C27"/>
    <w:rsid w:val="005C4563"/>
    <w:rsid w:val="005D446D"/>
    <w:rsid w:val="005E3BCE"/>
    <w:rsid w:val="00622348"/>
    <w:rsid w:val="0067738C"/>
    <w:rsid w:val="00685102"/>
    <w:rsid w:val="006A5CD8"/>
    <w:rsid w:val="006B1EC0"/>
    <w:rsid w:val="006E774B"/>
    <w:rsid w:val="006F0C04"/>
    <w:rsid w:val="006F4FBA"/>
    <w:rsid w:val="0074091F"/>
    <w:rsid w:val="007613A0"/>
    <w:rsid w:val="0078769C"/>
    <w:rsid w:val="007B48D2"/>
    <w:rsid w:val="007B5A08"/>
    <w:rsid w:val="007D6A66"/>
    <w:rsid w:val="007E6BE3"/>
    <w:rsid w:val="00842DAB"/>
    <w:rsid w:val="008B0B35"/>
    <w:rsid w:val="0091622A"/>
    <w:rsid w:val="00932BE5"/>
    <w:rsid w:val="00965E1A"/>
    <w:rsid w:val="009970AE"/>
    <w:rsid w:val="009A6AAB"/>
    <w:rsid w:val="009C5225"/>
    <w:rsid w:val="009C6208"/>
    <w:rsid w:val="009D7138"/>
    <w:rsid w:val="00A61D6F"/>
    <w:rsid w:val="00AA50D3"/>
    <w:rsid w:val="00AE28A0"/>
    <w:rsid w:val="00AE6F14"/>
    <w:rsid w:val="00B02216"/>
    <w:rsid w:val="00B35FB6"/>
    <w:rsid w:val="00B9432A"/>
    <w:rsid w:val="00BC5950"/>
    <w:rsid w:val="00BC6F2C"/>
    <w:rsid w:val="00BC79FF"/>
    <w:rsid w:val="00C03E5A"/>
    <w:rsid w:val="00C25897"/>
    <w:rsid w:val="00C34E37"/>
    <w:rsid w:val="00C57A87"/>
    <w:rsid w:val="00CB7DBF"/>
    <w:rsid w:val="00CD5254"/>
    <w:rsid w:val="00CD751E"/>
    <w:rsid w:val="00CF0EB7"/>
    <w:rsid w:val="00D0262E"/>
    <w:rsid w:val="00D10594"/>
    <w:rsid w:val="00D1382B"/>
    <w:rsid w:val="00D33ADF"/>
    <w:rsid w:val="00D35301"/>
    <w:rsid w:val="00D44D00"/>
    <w:rsid w:val="00D810C6"/>
    <w:rsid w:val="00DB55BC"/>
    <w:rsid w:val="00DD4B99"/>
    <w:rsid w:val="00DE7DED"/>
    <w:rsid w:val="00E1112D"/>
    <w:rsid w:val="00E22CE8"/>
    <w:rsid w:val="00E37FB1"/>
    <w:rsid w:val="00E46D37"/>
    <w:rsid w:val="00E55927"/>
    <w:rsid w:val="00E7161C"/>
    <w:rsid w:val="00EA156B"/>
    <w:rsid w:val="00EB5747"/>
    <w:rsid w:val="00EE77BE"/>
    <w:rsid w:val="00F14E62"/>
    <w:rsid w:val="00F22353"/>
    <w:rsid w:val="00FB412C"/>
    <w:rsid w:val="00FB41D9"/>
    <w:rsid w:val="00FC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ECF9A-E376-4916-8DB9-0C88D2E3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2D16"/>
    <w:pPr>
      <w:spacing w:line="25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5A11"/>
    <w:pPr>
      <w:shd w:val="clear" w:color="auto" w:fill="FFFFFF" w:themeFill="background1"/>
      <w:spacing w:after="0" w:line="276" w:lineRule="auto"/>
      <w:jc w:val="both"/>
      <w:outlineLvl w:val="1"/>
    </w:pPr>
    <w:rPr>
      <w:rFonts w:ascii="Segoe UI Light" w:eastAsiaTheme="minorEastAsia" w:hAnsi="Segoe UI Light" w:cs="Segoe UI Light"/>
      <w:b/>
      <w:spacing w:val="15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65E1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FR1">
    <w:name w:val="FR1"/>
    <w:rsid w:val="00965E1A"/>
    <w:pPr>
      <w:widowControl w:val="0"/>
      <w:suppressAutoHyphens/>
      <w:autoSpaceDE w:val="0"/>
      <w:autoSpaceDN w:val="0"/>
      <w:spacing w:before="920" w:after="0" w:line="480" w:lineRule="auto"/>
      <w:ind w:left="120" w:right="800"/>
      <w:jc w:val="center"/>
    </w:pPr>
    <w:rPr>
      <w:rFonts w:ascii="Arial" w:eastAsia="Arial" w:hAnsi="Arial" w:cs="Arial"/>
      <w:b/>
      <w:bCs/>
      <w:kern w:val="3"/>
      <w:sz w:val="48"/>
      <w:szCs w:val="48"/>
    </w:rPr>
  </w:style>
  <w:style w:type="paragraph" w:customStyle="1" w:styleId="FR2">
    <w:name w:val="FR2"/>
    <w:rsid w:val="00965E1A"/>
    <w:pPr>
      <w:widowControl w:val="0"/>
      <w:suppressAutoHyphens/>
      <w:autoSpaceDE w:val="0"/>
      <w:autoSpaceDN w:val="0"/>
      <w:spacing w:before="460" w:after="0" w:line="240" w:lineRule="auto"/>
    </w:pPr>
    <w:rPr>
      <w:rFonts w:ascii="Arial" w:eastAsia="Arial" w:hAnsi="Arial" w:cs="Arial"/>
      <w:b/>
      <w:bCs/>
      <w:i/>
      <w:iCs/>
      <w:kern w:val="3"/>
      <w:sz w:val="12"/>
      <w:szCs w:val="12"/>
    </w:rPr>
  </w:style>
  <w:style w:type="paragraph" w:customStyle="1" w:styleId="Default">
    <w:name w:val="Default"/>
    <w:rsid w:val="00C03E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5A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5A08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3B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3B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3BC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3B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3BCE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3F5A11"/>
    <w:rPr>
      <w:rFonts w:ascii="Segoe UI Light" w:eastAsiaTheme="minorEastAsia" w:hAnsi="Segoe UI Light" w:cs="Segoe UI Light"/>
      <w:b/>
      <w:spacing w:val="15"/>
      <w:sz w:val="28"/>
      <w:shd w:val="clear" w:color="auto" w:fill="FFFFFF" w:themeFill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9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80711-C5C3-4BF9-97A3-C93BE47F8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14</Pages>
  <Words>2534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Gmina Krzynowłoga Mała</dc:creator>
  <cp:lastModifiedBy>Winnicka Agnieszka</cp:lastModifiedBy>
  <cp:revision>12</cp:revision>
  <cp:lastPrinted>2023-12-21T14:13:00Z</cp:lastPrinted>
  <dcterms:created xsi:type="dcterms:W3CDTF">2025-12-11T09:51:00Z</dcterms:created>
  <dcterms:modified xsi:type="dcterms:W3CDTF">2025-12-18T06:49:00Z</dcterms:modified>
</cp:coreProperties>
</file>