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F6" w:rsidRDefault="000030F6" w:rsidP="000030F6">
      <w:pPr>
        <w:jc w:val="center"/>
      </w:pPr>
      <w:r>
        <w:t>UCHWAŁA NR X/………</w:t>
      </w:r>
      <w:bookmarkStart w:id="0" w:name="_GoBack"/>
      <w:bookmarkEnd w:id="0"/>
      <w:r>
        <w:t>/2025</w:t>
      </w:r>
    </w:p>
    <w:p w:rsidR="000030F6" w:rsidRDefault="000030F6" w:rsidP="000030F6">
      <w:pPr>
        <w:jc w:val="center"/>
      </w:pPr>
      <w:r>
        <w:t xml:space="preserve">RADY GMINY W KRZYNOWŁODZE MAŁEJ </w:t>
      </w:r>
    </w:p>
    <w:p w:rsidR="000030F6" w:rsidRDefault="000030F6" w:rsidP="000030F6">
      <w:pPr>
        <w:jc w:val="center"/>
      </w:pPr>
      <w:r>
        <w:t>z dnia 7 stycznia</w:t>
      </w:r>
      <w:r w:rsidR="000873A3">
        <w:t xml:space="preserve"> 2025</w:t>
      </w:r>
      <w:r>
        <w:t xml:space="preserve"> r.</w:t>
      </w:r>
    </w:p>
    <w:p w:rsidR="000030F6" w:rsidRDefault="000030F6" w:rsidP="000030F6">
      <w:r>
        <w:t>w sprawie stwierdzenia wygaśnięcia mandatu radnego</w:t>
      </w:r>
    </w:p>
    <w:p w:rsidR="000030F6" w:rsidRDefault="000030F6" w:rsidP="000030F6"/>
    <w:p w:rsidR="000030F6" w:rsidRDefault="000030F6" w:rsidP="000030F6">
      <w:pPr>
        <w:spacing w:line="360" w:lineRule="auto"/>
        <w:jc w:val="both"/>
      </w:pPr>
      <w:r>
        <w:t xml:space="preserve">Na podstawie art. 18 ust. 2 pkt 15 w zw. art. art. 24f ust. 1 ustawy z dnia 8 marca 1990 r. </w:t>
      </w:r>
      <w:r w:rsidR="00BA430E">
        <w:t>o samorządzie gminnym (Dz. U. z 2024 r. poz. 1456, 1572</w:t>
      </w:r>
      <w:r w:rsidR="00591094">
        <w:t>, 1688</w:t>
      </w:r>
      <w:r>
        <w:t>) oraz art. 383 § 1 pkt 5 ustawy z dnia 5 styczn</w:t>
      </w:r>
      <w:r w:rsidR="00BA430E">
        <w:t>ia 2011 r. Kodeks wyborczy (</w:t>
      </w:r>
      <w:r>
        <w:t xml:space="preserve">Dz. U. z 2023 r. poz. 2408 z </w:t>
      </w:r>
      <w:proofErr w:type="spellStart"/>
      <w:r>
        <w:t>późn</w:t>
      </w:r>
      <w:proofErr w:type="spellEnd"/>
      <w:r>
        <w:t>. zm.) Rada Gminy uchwala, co następuje:</w:t>
      </w:r>
    </w:p>
    <w:p w:rsidR="000030F6" w:rsidRPr="000030F6" w:rsidRDefault="000030F6" w:rsidP="000030F6">
      <w:pPr>
        <w:spacing w:line="360" w:lineRule="auto"/>
        <w:jc w:val="both"/>
        <w:rPr>
          <w:sz w:val="24"/>
          <w:szCs w:val="24"/>
        </w:rPr>
      </w:pPr>
    </w:p>
    <w:p w:rsidR="000030F6" w:rsidRPr="000030F6" w:rsidRDefault="000030F6" w:rsidP="000030F6">
      <w:pPr>
        <w:spacing w:line="360" w:lineRule="auto"/>
        <w:jc w:val="both"/>
        <w:rPr>
          <w:sz w:val="24"/>
          <w:szCs w:val="24"/>
        </w:rPr>
      </w:pPr>
      <w:r w:rsidRPr="000030F6">
        <w:rPr>
          <w:sz w:val="24"/>
          <w:szCs w:val="24"/>
        </w:rPr>
        <w:t>§ 1. Stwierdza się wygaśnięcie mandatu radnego Rady Gminy w Krzynowłodze Małej  Pana Radosława Żebrowskiego w związku z naruszeniem ustawowego zakazu łączenia mandatu radnego z wykonywaniem określonych w odrębnych przepisach funkcji lub działalności, z przyczyn wskazanych w uzasadnieniu do niniejszej uchwały.</w:t>
      </w:r>
    </w:p>
    <w:p w:rsidR="000030F6" w:rsidRPr="000030F6" w:rsidRDefault="000030F6" w:rsidP="000030F6">
      <w:pPr>
        <w:spacing w:line="360" w:lineRule="auto"/>
        <w:jc w:val="both"/>
        <w:rPr>
          <w:sz w:val="24"/>
          <w:szCs w:val="24"/>
        </w:rPr>
      </w:pPr>
      <w:r w:rsidRPr="000030F6">
        <w:rPr>
          <w:sz w:val="24"/>
          <w:szCs w:val="24"/>
        </w:rPr>
        <w:t>§ 2. Wykonanie uchwały powierza się Przewodniczącemu Rady Gminy w Krzynowłodze Małej  i zobowiązuje do niezwłocznego przesłania uchwały Wojewodzie Mazowieckiemu i Komisarzowi Wyborczemu oraz doręczenia jej radnemu Radosławowi Żebrowskiemu.</w:t>
      </w:r>
    </w:p>
    <w:p w:rsidR="001D593A" w:rsidRPr="000030F6" w:rsidRDefault="000030F6" w:rsidP="000030F6">
      <w:pPr>
        <w:spacing w:line="360" w:lineRule="auto"/>
        <w:rPr>
          <w:b/>
          <w:sz w:val="24"/>
          <w:szCs w:val="24"/>
          <w:u w:val="single"/>
        </w:rPr>
      </w:pPr>
      <w:r w:rsidRPr="000030F6">
        <w:rPr>
          <w:sz w:val="24"/>
          <w:szCs w:val="24"/>
        </w:rPr>
        <w:t xml:space="preserve">§ 3. Uchwała wchodzi w </w:t>
      </w:r>
      <w:r w:rsidR="00673F62">
        <w:rPr>
          <w:sz w:val="24"/>
          <w:szCs w:val="24"/>
        </w:rPr>
        <w:t xml:space="preserve">życie z dniem podjęcia. </w:t>
      </w:r>
    </w:p>
    <w:p w:rsidR="000030F6" w:rsidRDefault="000030F6" w:rsidP="000030F6">
      <w:pPr>
        <w:rPr>
          <w:b/>
          <w:u w:val="single"/>
        </w:rPr>
      </w:pPr>
    </w:p>
    <w:p w:rsidR="000030F6" w:rsidRDefault="000030F6" w:rsidP="000030F6">
      <w:pPr>
        <w:rPr>
          <w:b/>
          <w:u w:val="single"/>
        </w:rPr>
      </w:pPr>
    </w:p>
    <w:p w:rsidR="000030F6" w:rsidRDefault="000030F6" w:rsidP="000030F6">
      <w:pPr>
        <w:rPr>
          <w:b/>
          <w:u w:val="single"/>
        </w:rPr>
      </w:pPr>
    </w:p>
    <w:p w:rsidR="000030F6" w:rsidRDefault="000030F6" w:rsidP="000030F6">
      <w:pPr>
        <w:rPr>
          <w:b/>
          <w:u w:val="single"/>
        </w:rPr>
      </w:pPr>
    </w:p>
    <w:p w:rsidR="000030F6" w:rsidRDefault="000030F6" w:rsidP="000030F6">
      <w:pPr>
        <w:rPr>
          <w:b/>
          <w:u w:val="single"/>
        </w:rPr>
      </w:pPr>
    </w:p>
    <w:p w:rsidR="00673F62" w:rsidRDefault="00673F62" w:rsidP="000030F6">
      <w:pPr>
        <w:rPr>
          <w:b/>
          <w:u w:val="single"/>
        </w:rPr>
      </w:pPr>
    </w:p>
    <w:p w:rsidR="00673F62" w:rsidRDefault="00832872" w:rsidP="000030F6">
      <w:pPr>
        <w:rPr>
          <w:b/>
          <w:u w:val="single"/>
        </w:rPr>
      </w:pPr>
      <w:r>
        <w:rPr>
          <w:b/>
          <w:u w:val="single"/>
        </w:rPr>
        <w:br/>
      </w:r>
    </w:p>
    <w:p w:rsidR="000030F6" w:rsidRDefault="000030F6" w:rsidP="000030F6">
      <w:pPr>
        <w:rPr>
          <w:b/>
          <w:u w:val="single"/>
        </w:rPr>
      </w:pPr>
    </w:p>
    <w:p w:rsidR="000030F6" w:rsidRDefault="000030F6" w:rsidP="000030F6">
      <w:pPr>
        <w:rPr>
          <w:b/>
          <w:u w:val="single"/>
        </w:rPr>
      </w:pPr>
    </w:p>
    <w:p w:rsidR="000030F6" w:rsidRDefault="000030F6" w:rsidP="000030F6">
      <w:pPr>
        <w:rPr>
          <w:b/>
          <w:u w:val="single"/>
        </w:rPr>
      </w:pPr>
    </w:p>
    <w:p w:rsidR="000030F6" w:rsidRDefault="000030F6" w:rsidP="000030F6">
      <w:pPr>
        <w:rPr>
          <w:b/>
          <w:u w:val="single"/>
        </w:rPr>
      </w:pPr>
    </w:p>
    <w:p w:rsidR="000030F6" w:rsidRDefault="000030F6" w:rsidP="000030F6">
      <w:pPr>
        <w:rPr>
          <w:b/>
          <w:u w:val="single"/>
        </w:rPr>
      </w:pPr>
    </w:p>
    <w:p w:rsidR="000030F6" w:rsidRDefault="000030F6" w:rsidP="000030F6">
      <w:pPr>
        <w:jc w:val="center"/>
        <w:rPr>
          <w:b/>
        </w:rPr>
      </w:pPr>
      <w:r w:rsidRPr="000030F6">
        <w:rPr>
          <w:b/>
        </w:rPr>
        <w:lastRenderedPageBreak/>
        <w:t>Uzasadnienie</w:t>
      </w:r>
    </w:p>
    <w:p w:rsidR="000030F6" w:rsidRDefault="000030F6" w:rsidP="000030F6">
      <w:pPr>
        <w:jc w:val="both"/>
      </w:pPr>
    </w:p>
    <w:p w:rsidR="000030F6" w:rsidRDefault="000030F6" w:rsidP="000030F6">
      <w:pPr>
        <w:jc w:val="both"/>
      </w:pPr>
      <w:r>
        <w:t>Pan Radosław Żebrowski w wyniku wyborów, które odbyły się w dniu 7</w:t>
      </w:r>
      <w:r w:rsidR="00673F62">
        <w:t xml:space="preserve"> kwietnia 2024r. został wybrany </w:t>
      </w:r>
      <w:r>
        <w:t>radnym Rady Gminy w Krzynowłodze Małej. Radny Radosław Żebrowski prowadzi również działalność gospodarczą „Stacja Paliw Jerzy Żebrowski w spadku”.</w:t>
      </w:r>
    </w:p>
    <w:p w:rsidR="000030F6" w:rsidRDefault="000030F6" w:rsidP="000030F6">
      <w:pPr>
        <w:jc w:val="both"/>
      </w:pPr>
      <w:r>
        <w:t xml:space="preserve">Wojewoda Mazowiecki pismem nr </w:t>
      </w:r>
      <w:r w:rsidR="00663DDD">
        <w:t>WP-O.40.11.2024</w:t>
      </w:r>
      <w:r>
        <w:t xml:space="preserve"> z dnia</w:t>
      </w:r>
      <w:r w:rsidR="00663DDD">
        <w:t xml:space="preserve"> 23 września </w:t>
      </w:r>
      <w:r w:rsidR="00673F62">
        <w:t>2024r. skierowanym do Wójta Gminy Krzynowłoga Mała</w:t>
      </w:r>
      <w:r>
        <w:t xml:space="preserve"> prosił o nadesłanie info</w:t>
      </w:r>
      <w:r w:rsidR="00673F62">
        <w:t xml:space="preserve">rmacji wyjaśniających w sprawie </w:t>
      </w:r>
      <w:r>
        <w:t xml:space="preserve">prowadzenia przez Radnego Rady </w:t>
      </w:r>
      <w:r w:rsidR="00673F62">
        <w:t>Gminy Krzynowłoga Mała</w:t>
      </w:r>
      <w:r>
        <w:t xml:space="preserve"> Pana </w:t>
      </w:r>
      <w:r w:rsidR="00673F62">
        <w:t xml:space="preserve">Radosława Żebrowskiego działalności </w:t>
      </w:r>
      <w:r>
        <w:t>gospodarczej (</w:t>
      </w:r>
      <w:r w:rsidR="00673F62">
        <w:t>Stacja paliw</w:t>
      </w:r>
      <w:r>
        <w:t>)</w:t>
      </w:r>
      <w:r w:rsidR="00673F62">
        <w:t xml:space="preserve"> na rzecz Gminy Krzynowłoga Mała podpisując w tym celu w dniu 8 stycznia 2024 r. z gminą Krzynowłoga Mała  umowę nr 1/2024 w przedmiocie zakupu paliw płynnych dla pojazdów gminy Krzynowłoga Mała. </w:t>
      </w:r>
      <w:r w:rsidR="000873A3">
        <w:t xml:space="preserve">Wójt Gminy Krzynowłoga Mała w odpowiedzi do Wojewody Mazowieckiego potwierdził prawdziwość wskazanych faktów. </w:t>
      </w:r>
    </w:p>
    <w:p w:rsidR="000030F6" w:rsidRDefault="00673F62" w:rsidP="000030F6">
      <w:pPr>
        <w:jc w:val="both"/>
      </w:pPr>
      <w:r>
        <w:t>W dniu 6</w:t>
      </w:r>
      <w:r w:rsidR="000030F6">
        <w:t xml:space="preserve"> maja 2024r. na I sesji Rady </w:t>
      </w:r>
      <w:r>
        <w:t xml:space="preserve">Gminy Krzynowłoga Mała Radny Rady Gminy Radosław Żebrowski </w:t>
      </w:r>
      <w:r w:rsidR="000030F6">
        <w:t>złożył ślubowanie radnego.</w:t>
      </w:r>
    </w:p>
    <w:p w:rsidR="00FA6C40" w:rsidRDefault="00FA6C40" w:rsidP="000030F6">
      <w:pPr>
        <w:jc w:val="both"/>
      </w:pPr>
      <w:r>
        <w:t xml:space="preserve">Stosownie do treści art. 383 </w:t>
      </w:r>
      <w:r w:rsidR="00DC3F82">
        <w:t>§ 5 Kodeksu wyborczego: j</w:t>
      </w:r>
      <w:r w:rsidR="00DC3F82" w:rsidRPr="00DC3F82">
        <w:t>eżeli radny przed dniem wyboru wykonywał funkcję lub prowadził działalność, o której mowa w § 1 pkt 5, obowiązany jest do zrzeczenia się funkcji lub zaprzestania prowadzenia działalności w ciągu 3 miesięcy od dnia złożenia ślubowania.</w:t>
      </w:r>
      <w:r w:rsidR="00DC3F82">
        <w:t xml:space="preserve"> </w:t>
      </w:r>
    </w:p>
    <w:p w:rsidR="00DC3F82" w:rsidRDefault="00DC3F82" w:rsidP="000030F6">
      <w:pPr>
        <w:jc w:val="both"/>
      </w:pPr>
      <w:r>
        <w:t xml:space="preserve">Rozwiązanie w/w umowy </w:t>
      </w:r>
      <w:r w:rsidR="006815ED">
        <w:t xml:space="preserve">na wniosek Radnego Radosława Żebrowskiego </w:t>
      </w:r>
      <w:r>
        <w:t xml:space="preserve">nastąpiło 19 sierpnia 2024 r. to jest po upływie 3 miesięcy od dnia złożenia ślubowania. </w:t>
      </w:r>
    </w:p>
    <w:p w:rsidR="000030F6" w:rsidRDefault="000030F6" w:rsidP="000030F6">
      <w:pPr>
        <w:jc w:val="both"/>
      </w:pPr>
      <w:r>
        <w:t>Biorąc pod uwagę zapisy art. 24f ust. 1 ustawy o samorządzie gminn</w:t>
      </w:r>
      <w:r w:rsidR="00673F62">
        <w:t xml:space="preserve">ym zachodzi konieczność podjęcia </w:t>
      </w:r>
      <w:r>
        <w:t xml:space="preserve">uchwały w sprawie stwierdzenia wygaśnięcia mandatu radnego </w:t>
      </w:r>
      <w:r w:rsidR="00673F62">
        <w:t>Radosława Żebrowskiego</w:t>
      </w:r>
      <w:r>
        <w:t>.</w:t>
      </w:r>
    </w:p>
    <w:p w:rsidR="000030F6" w:rsidRPr="000030F6" w:rsidRDefault="000030F6" w:rsidP="000030F6">
      <w:pPr>
        <w:jc w:val="both"/>
      </w:pPr>
      <w:r>
        <w:t>Od niniejszej uchwały zainteresowanemu przysługuje skarga do Wojewódzkiego Sądu Adm</w:t>
      </w:r>
      <w:r w:rsidR="00673F62">
        <w:t>inistracyjnego w Warszawie</w:t>
      </w:r>
      <w:r>
        <w:t xml:space="preserve">. Skargę wnosi się za pośrednictwem Rady </w:t>
      </w:r>
      <w:r w:rsidR="00673F62">
        <w:t xml:space="preserve">Gminy w Krzynowłodze Małej </w:t>
      </w:r>
      <w:r w:rsidR="000873A3">
        <w:t xml:space="preserve"> w terminie 7 dni od dnia </w:t>
      </w:r>
      <w:r>
        <w:t>doręczenia uchwały.</w:t>
      </w:r>
    </w:p>
    <w:sectPr w:rsidR="000030F6" w:rsidRPr="0000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08"/>
    <w:rsid w:val="000030F6"/>
    <w:rsid w:val="000873A3"/>
    <w:rsid w:val="001D593A"/>
    <w:rsid w:val="00591094"/>
    <w:rsid w:val="00663DDD"/>
    <w:rsid w:val="00673F62"/>
    <w:rsid w:val="006815ED"/>
    <w:rsid w:val="006C0D08"/>
    <w:rsid w:val="00832872"/>
    <w:rsid w:val="00BA430E"/>
    <w:rsid w:val="00CE6294"/>
    <w:rsid w:val="00DC3F82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chartTrackingRefBased/>
  <w15:docId w15:val="{594513F3-68AB-4D2D-ABBC-2C31BFAB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Winnicka Agnieszka</dc:creator>
  <cp:keywords/>
  <dc:description/>
  <cp:lastModifiedBy>Winnicka Agnieszka</cp:lastModifiedBy>
  <cp:revision>19</cp:revision>
  <cp:lastPrinted>2024-12-16T12:52:00Z</cp:lastPrinted>
  <dcterms:created xsi:type="dcterms:W3CDTF">2024-12-16T12:00:00Z</dcterms:created>
  <dcterms:modified xsi:type="dcterms:W3CDTF">2025-01-03T08:52:00Z</dcterms:modified>
</cp:coreProperties>
</file>